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04B6" w14:textId="77777777" w:rsidR="00012B96" w:rsidRPr="00012B96" w:rsidRDefault="00012B96" w:rsidP="00012B96">
      <w:pPr>
        <w:pStyle w:val="Header"/>
        <w:rPr>
          <w:rFonts w:ascii="Asap" w:hAnsi="Asap"/>
          <w:b/>
          <w:bCs/>
          <w:color w:val="3E9824"/>
          <w:sz w:val="28"/>
          <w:szCs w:val="28"/>
        </w:rPr>
      </w:pPr>
      <w:bookmarkStart w:id="0" w:name="_GoBack"/>
      <w:bookmarkEnd w:id="0"/>
      <w:r w:rsidRPr="00012B96">
        <w:rPr>
          <w:rFonts w:ascii="Asap" w:hAnsi="Asap"/>
          <w:b/>
          <w:bCs/>
          <w:noProof/>
          <w:sz w:val="28"/>
          <w:szCs w:val="28"/>
          <w:lang w:val="en-US"/>
        </w:rPr>
        <w:drawing>
          <wp:anchor distT="0" distB="0" distL="114300" distR="114300" simplePos="0" relativeHeight="251662336" behindDoc="0" locked="0" layoutInCell="1" allowOverlap="1" wp14:anchorId="1F5F756B" wp14:editId="2C285E51">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647C75AF" w14:textId="77777777" w:rsidR="00012B96" w:rsidRPr="00012B96" w:rsidRDefault="00012B96" w:rsidP="00012B96">
      <w:pPr>
        <w:pStyle w:val="Header"/>
        <w:rPr>
          <w:rFonts w:ascii="Asap" w:hAnsi="Asap"/>
          <w:b/>
          <w:bCs/>
          <w:color w:val="3E9824"/>
          <w:sz w:val="28"/>
          <w:szCs w:val="28"/>
        </w:rPr>
      </w:pPr>
    </w:p>
    <w:p w14:paraId="15BBA3ED" w14:textId="520E4A03" w:rsidR="00012B96" w:rsidRPr="00341691" w:rsidRDefault="00C54FB4" w:rsidP="00341691">
      <w:pPr>
        <w:pStyle w:val="Header"/>
        <w:rPr>
          <w:rFonts w:ascii="Asap" w:hAnsi="Asap"/>
          <w:b/>
          <w:color w:val="89BA2B"/>
          <w:sz w:val="44"/>
          <w:szCs w:val="44"/>
        </w:rPr>
      </w:pPr>
      <w:r>
        <w:rPr>
          <w:rFonts w:ascii="Asap" w:hAnsi="Asap"/>
          <w:b/>
          <w:bCs/>
          <w:color w:val="3E9824"/>
          <w:sz w:val="44"/>
          <w:szCs w:val="44"/>
        </w:rPr>
        <w:t>IT</w:t>
      </w:r>
      <w:r w:rsidR="00502936">
        <w:rPr>
          <w:rFonts w:ascii="Asap" w:hAnsi="Asap"/>
          <w:b/>
          <w:bCs/>
          <w:color w:val="3E9824"/>
          <w:sz w:val="44"/>
          <w:szCs w:val="44"/>
        </w:rPr>
        <w:t xml:space="preserve"> Support Technician</w:t>
      </w:r>
      <w:r w:rsidR="001652F6">
        <w:rPr>
          <w:rFonts w:ascii="Asap" w:hAnsi="Asap"/>
          <w:b/>
          <w:bCs/>
          <w:color w:val="3E9824"/>
          <w:sz w:val="44"/>
          <w:szCs w:val="44"/>
        </w:rPr>
        <w:t xml:space="preserve"> </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363E19" w:rsidRPr="000C168A" w14:paraId="4666C738" w14:textId="77777777" w:rsidTr="007F1734">
        <w:trPr>
          <w:trHeight w:val="356"/>
        </w:trPr>
        <w:tc>
          <w:tcPr>
            <w:tcW w:w="2508" w:type="dxa"/>
            <w:vAlign w:val="center"/>
          </w:tcPr>
          <w:p w14:paraId="2D48700F" w14:textId="77777777" w:rsidR="00363E19" w:rsidRDefault="00363E19" w:rsidP="00062293">
            <w:pPr>
              <w:spacing w:line="276" w:lineRule="auto"/>
              <w:rPr>
                <w:rFonts w:ascii="Asap Medium" w:hAnsi="Asap Medium"/>
                <w:bCs/>
                <w:color w:val="404040" w:themeColor="text1" w:themeTint="BF"/>
              </w:rPr>
            </w:pPr>
          </w:p>
        </w:tc>
        <w:tc>
          <w:tcPr>
            <w:tcW w:w="8160" w:type="dxa"/>
            <w:vAlign w:val="center"/>
          </w:tcPr>
          <w:p w14:paraId="4EFFCCF6" w14:textId="77777777" w:rsidR="00363E19" w:rsidRDefault="00363E19" w:rsidP="001652F6">
            <w:pPr>
              <w:spacing w:line="276" w:lineRule="auto"/>
              <w:rPr>
                <w:rFonts w:ascii="Asap" w:hAnsi="Asap"/>
                <w:color w:val="404040" w:themeColor="text1" w:themeTint="BF"/>
              </w:rPr>
            </w:pPr>
          </w:p>
        </w:tc>
      </w:tr>
      <w:tr w:rsidR="00363E19" w:rsidRPr="000C168A" w14:paraId="3F0B01EE" w14:textId="77777777" w:rsidTr="007F1734">
        <w:trPr>
          <w:trHeight w:val="356"/>
        </w:trPr>
        <w:tc>
          <w:tcPr>
            <w:tcW w:w="2508" w:type="dxa"/>
            <w:vAlign w:val="center"/>
          </w:tcPr>
          <w:p w14:paraId="0C2DA345" w14:textId="5B3D75E4" w:rsidR="00363E19" w:rsidRDefault="00363E19" w:rsidP="00062293">
            <w:pPr>
              <w:spacing w:line="276" w:lineRule="auto"/>
              <w:rPr>
                <w:rFonts w:ascii="Asap Medium" w:hAnsi="Asap Medium"/>
                <w:bCs/>
                <w:color w:val="404040" w:themeColor="text1" w:themeTint="BF"/>
              </w:rPr>
            </w:pPr>
            <w:r w:rsidRPr="005B77F5">
              <w:rPr>
                <w:rFonts w:ascii="Asap Medium" w:hAnsi="Asap Medium"/>
                <w:bCs/>
                <w:color w:val="404040" w:themeColor="text1" w:themeTint="BF"/>
              </w:rPr>
              <w:t>Job Title:</w:t>
            </w:r>
          </w:p>
        </w:tc>
        <w:tc>
          <w:tcPr>
            <w:tcW w:w="8160" w:type="dxa"/>
            <w:vAlign w:val="center"/>
          </w:tcPr>
          <w:p w14:paraId="4DDD54CC" w14:textId="2A45BFBD" w:rsidR="00363E19" w:rsidRDefault="00C54FB4" w:rsidP="001652F6">
            <w:pPr>
              <w:spacing w:line="276" w:lineRule="auto"/>
              <w:rPr>
                <w:rFonts w:ascii="Asap" w:hAnsi="Asap"/>
                <w:color w:val="404040" w:themeColor="text1" w:themeTint="BF"/>
              </w:rPr>
            </w:pPr>
            <w:r>
              <w:rPr>
                <w:rFonts w:ascii="Asap" w:hAnsi="Asap"/>
                <w:bCs/>
                <w:color w:val="404040" w:themeColor="text1" w:themeTint="BF"/>
              </w:rPr>
              <w:t>IT</w:t>
            </w:r>
            <w:r w:rsidR="00363E19">
              <w:rPr>
                <w:rFonts w:ascii="Asap" w:hAnsi="Asap"/>
                <w:bCs/>
                <w:color w:val="404040" w:themeColor="text1" w:themeTint="BF"/>
              </w:rPr>
              <w:t xml:space="preserve"> Support Technician</w:t>
            </w:r>
          </w:p>
        </w:tc>
      </w:tr>
      <w:tr w:rsidR="00363E19" w:rsidRPr="000C168A" w14:paraId="6CBB4683" w14:textId="77777777" w:rsidTr="007F1734">
        <w:trPr>
          <w:trHeight w:val="356"/>
        </w:trPr>
        <w:tc>
          <w:tcPr>
            <w:tcW w:w="2508" w:type="dxa"/>
            <w:vAlign w:val="center"/>
          </w:tcPr>
          <w:p w14:paraId="5DADF402" w14:textId="77777777" w:rsidR="00363E19" w:rsidRDefault="00363E19" w:rsidP="00062293">
            <w:pPr>
              <w:spacing w:line="276" w:lineRule="auto"/>
              <w:rPr>
                <w:rFonts w:ascii="Asap Medium" w:hAnsi="Asap Medium"/>
                <w:bCs/>
                <w:color w:val="404040" w:themeColor="text1" w:themeTint="BF"/>
              </w:rPr>
            </w:pPr>
          </w:p>
        </w:tc>
        <w:tc>
          <w:tcPr>
            <w:tcW w:w="8160" w:type="dxa"/>
            <w:vAlign w:val="center"/>
          </w:tcPr>
          <w:p w14:paraId="7576E1A4" w14:textId="77777777" w:rsidR="00363E19" w:rsidRDefault="00363E19" w:rsidP="001652F6">
            <w:pPr>
              <w:spacing w:line="276" w:lineRule="auto"/>
              <w:rPr>
                <w:rFonts w:ascii="Asap" w:hAnsi="Asap"/>
                <w:color w:val="404040" w:themeColor="text1" w:themeTint="BF"/>
              </w:rPr>
            </w:pPr>
          </w:p>
        </w:tc>
      </w:tr>
      <w:tr w:rsidR="00363E19" w:rsidRPr="000C168A" w14:paraId="17DCCEEC" w14:textId="77777777" w:rsidTr="007F1734">
        <w:trPr>
          <w:trHeight w:val="356"/>
        </w:trPr>
        <w:tc>
          <w:tcPr>
            <w:tcW w:w="2508" w:type="dxa"/>
            <w:vAlign w:val="center"/>
          </w:tcPr>
          <w:p w14:paraId="5A82D761" w14:textId="1B1086FA" w:rsidR="00363E19" w:rsidRDefault="00363E19" w:rsidP="00062293">
            <w:pPr>
              <w:spacing w:line="276" w:lineRule="auto"/>
              <w:rPr>
                <w:rFonts w:ascii="Asap Medium" w:hAnsi="Asap Medium"/>
                <w:bCs/>
                <w:color w:val="404040" w:themeColor="text1" w:themeTint="BF"/>
              </w:rPr>
            </w:pPr>
            <w:r w:rsidRPr="005B77F5">
              <w:rPr>
                <w:rFonts w:ascii="Asap Medium" w:hAnsi="Asap Medium"/>
                <w:bCs/>
                <w:color w:val="404040" w:themeColor="text1" w:themeTint="BF"/>
              </w:rPr>
              <w:t>Department:</w:t>
            </w:r>
          </w:p>
        </w:tc>
        <w:tc>
          <w:tcPr>
            <w:tcW w:w="8160" w:type="dxa"/>
            <w:vAlign w:val="center"/>
          </w:tcPr>
          <w:p w14:paraId="688D82B9" w14:textId="2B175038" w:rsidR="00363E19" w:rsidRDefault="00363E19" w:rsidP="001652F6">
            <w:pPr>
              <w:spacing w:line="276" w:lineRule="auto"/>
              <w:rPr>
                <w:rFonts w:ascii="Asap" w:hAnsi="Asap"/>
                <w:color w:val="404040" w:themeColor="text1" w:themeTint="BF"/>
              </w:rPr>
            </w:pPr>
            <w:r>
              <w:rPr>
                <w:rFonts w:ascii="Asap" w:hAnsi="Asap"/>
                <w:color w:val="404040" w:themeColor="text1" w:themeTint="BF"/>
              </w:rPr>
              <w:t>IT</w:t>
            </w:r>
          </w:p>
        </w:tc>
      </w:tr>
      <w:tr w:rsidR="00363E19" w:rsidRPr="000C168A" w14:paraId="177F21C7" w14:textId="77777777" w:rsidTr="007F1734">
        <w:trPr>
          <w:trHeight w:val="356"/>
        </w:trPr>
        <w:tc>
          <w:tcPr>
            <w:tcW w:w="2508" w:type="dxa"/>
            <w:vAlign w:val="center"/>
          </w:tcPr>
          <w:p w14:paraId="310671E8" w14:textId="77777777" w:rsidR="00363E19" w:rsidRDefault="00363E19" w:rsidP="00062293">
            <w:pPr>
              <w:spacing w:line="276" w:lineRule="auto"/>
              <w:rPr>
                <w:rFonts w:ascii="Asap Medium" w:hAnsi="Asap Medium"/>
                <w:bCs/>
                <w:color w:val="404040" w:themeColor="text1" w:themeTint="BF"/>
              </w:rPr>
            </w:pPr>
          </w:p>
        </w:tc>
        <w:tc>
          <w:tcPr>
            <w:tcW w:w="8160" w:type="dxa"/>
            <w:vAlign w:val="center"/>
          </w:tcPr>
          <w:p w14:paraId="5F4C91B8" w14:textId="77777777" w:rsidR="00363E19" w:rsidRDefault="00363E19" w:rsidP="001652F6">
            <w:pPr>
              <w:spacing w:line="276" w:lineRule="auto"/>
              <w:rPr>
                <w:rFonts w:ascii="Asap" w:hAnsi="Asap"/>
                <w:color w:val="404040" w:themeColor="text1" w:themeTint="BF"/>
              </w:rPr>
            </w:pPr>
          </w:p>
        </w:tc>
      </w:tr>
      <w:tr w:rsidR="00363E19" w:rsidRPr="000C168A" w14:paraId="676BF235" w14:textId="77777777" w:rsidTr="007F1734">
        <w:trPr>
          <w:trHeight w:val="356"/>
        </w:trPr>
        <w:tc>
          <w:tcPr>
            <w:tcW w:w="2508" w:type="dxa"/>
            <w:vAlign w:val="center"/>
          </w:tcPr>
          <w:p w14:paraId="5B2849EB" w14:textId="6517297C" w:rsidR="00363E19" w:rsidRDefault="00363E19" w:rsidP="00062293">
            <w:pPr>
              <w:spacing w:line="276" w:lineRule="auto"/>
              <w:rPr>
                <w:rFonts w:ascii="Asap Medium" w:hAnsi="Asap Medium"/>
                <w:bCs/>
                <w:color w:val="404040" w:themeColor="text1" w:themeTint="BF"/>
              </w:rPr>
            </w:pPr>
            <w:r w:rsidRPr="005B77F5">
              <w:rPr>
                <w:rFonts w:ascii="Asap Medium" w:hAnsi="Asap Medium"/>
                <w:bCs/>
                <w:color w:val="404040" w:themeColor="text1" w:themeTint="BF"/>
              </w:rPr>
              <w:t>Location:</w:t>
            </w:r>
          </w:p>
        </w:tc>
        <w:tc>
          <w:tcPr>
            <w:tcW w:w="8160" w:type="dxa"/>
            <w:vAlign w:val="center"/>
          </w:tcPr>
          <w:p w14:paraId="33A8A26D" w14:textId="33635AB9" w:rsidR="00363E19" w:rsidRDefault="00363E19" w:rsidP="001652F6">
            <w:pPr>
              <w:spacing w:line="276" w:lineRule="auto"/>
              <w:rPr>
                <w:rFonts w:ascii="Asap" w:hAnsi="Asap"/>
                <w:color w:val="404040" w:themeColor="text1" w:themeTint="BF"/>
              </w:rPr>
            </w:pPr>
            <w:r w:rsidRPr="005B77F5">
              <w:rPr>
                <w:rFonts w:ascii="Asap" w:hAnsi="Asap"/>
                <w:color w:val="404040" w:themeColor="text1" w:themeTint="BF"/>
              </w:rPr>
              <w:t>St Catherine’s Hospice</w:t>
            </w:r>
          </w:p>
        </w:tc>
      </w:tr>
      <w:tr w:rsidR="00363E19" w:rsidRPr="000C168A" w14:paraId="219FAC70" w14:textId="77777777" w:rsidTr="007F1734">
        <w:trPr>
          <w:trHeight w:val="356"/>
        </w:trPr>
        <w:tc>
          <w:tcPr>
            <w:tcW w:w="2508" w:type="dxa"/>
            <w:vAlign w:val="center"/>
          </w:tcPr>
          <w:p w14:paraId="4B8FCBEE" w14:textId="77777777" w:rsidR="00363E19" w:rsidRDefault="00363E19" w:rsidP="00062293">
            <w:pPr>
              <w:spacing w:line="276" w:lineRule="auto"/>
              <w:rPr>
                <w:rFonts w:ascii="Asap Medium" w:hAnsi="Asap Medium"/>
                <w:bCs/>
                <w:color w:val="404040" w:themeColor="text1" w:themeTint="BF"/>
              </w:rPr>
            </w:pPr>
          </w:p>
        </w:tc>
        <w:tc>
          <w:tcPr>
            <w:tcW w:w="8160" w:type="dxa"/>
            <w:vAlign w:val="center"/>
          </w:tcPr>
          <w:p w14:paraId="668F46E5" w14:textId="77777777" w:rsidR="00363E19" w:rsidRDefault="00363E19" w:rsidP="001652F6">
            <w:pPr>
              <w:spacing w:line="276" w:lineRule="auto"/>
              <w:rPr>
                <w:rFonts w:ascii="Asap" w:hAnsi="Asap"/>
                <w:color w:val="404040" w:themeColor="text1" w:themeTint="BF"/>
              </w:rPr>
            </w:pPr>
          </w:p>
        </w:tc>
      </w:tr>
      <w:tr w:rsidR="00363E19" w:rsidRPr="000C168A" w14:paraId="7D67120C" w14:textId="77777777" w:rsidTr="007F1734">
        <w:trPr>
          <w:trHeight w:val="356"/>
        </w:trPr>
        <w:tc>
          <w:tcPr>
            <w:tcW w:w="2508" w:type="dxa"/>
            <w:vAlign w:val="center"/>
          </w:tcPr>
          <w:p w14:paraId="05A69D47" w14:textId="0D2BFE7F" w:rsidR="00363E19" w:rsidRDefault="00363E19" w:rsidP="00062293">
            <w:pPr>
              <w:spacing w:line="276" w:lineRule="auto"/>
              <w:rPr>
                <w:rFonts w:ascii="Asap Medium" w:hAnsi="Asap Medium"/>
                <w:bCs/>
                <w:color w:val="404040" w:themeColor="text1" w:themeTint="BF"/>
              </w:rPr>
            </w:pPr>
            <w:r>
              <w:rPr>
                <w:rFonts w:ascii="Asap Medium" w:hAnsi="Asap Medium"/>
                <w:bCs/>
                <w:color w:val="404040" w:themeColor="text1" w:themeTint="BF"/>
              </w:rPr>
              <w:t>Hours:</w:t>
            </w:r>
          </w:p>
        </w:tc>
        <w:tc>
          <w:tcPr>
            <w:tcW w:w="8160" w:type="dxa"/>
            <w:vAlign w:val="center"/>
          </w:tcPr>
          <w:p w14:paraId="63EC5ADF" w14:textId="786F2652" w:rsidR="00363E19" w:rsidRDefault="00CF4A2C" w:rsidP="001652F6">
            <w:pPr>
              <w:spacing w:line="276" w:lineRule="auto"/>
              <w:rPr>
                <w:rFonts w:ascii="Asap" w:hAnsi="Asap"/>
                <w:color w:val="404040" w:themeColor="text1" w:themeTint="BF"/>
              </w:rPr>
            </w:pPr>
            <w:r>
              <w:rPr>
                <w:rFonts w:ascii="Asap" w:hAnsi="Asap"/>
                <w:color w:val="404040" w:themeColor="text1" w:themeTint="BF"/>
              </w:rPr>
              <w:t>37.5</w:t>
            </w:r>
            <w:r w:rsidR="00363E19">
              <w:rPr>
                <w:rFonts w:ascii="Asap" w:hAnsi="Asap"/>
                <w:color w:val="404040" w:themeColor="text1" w:themeTint="BF"/>
              </w:rPr>
              <w:t xml:space="preserve"> hours per week</w:t>
            </w:r>
          </w:p>
        </w:tc>
      </w:tr>
      <w:tr w:rsidR="00363E19" w:rsidRPr="000C168A" w14:paraId="4FB62DF5" w14:textId="77777777" w:rsidTr="007F1734">
        <w:trPr>
          <w:trHeight w:val="356"/>
        </w:trPr>
        <w:tc>
          <w:tcPr>
            <w:tcW w:w="2508" w:type="dxa"/>
            <w:vAlign w:val="center"/>
          </w:tcPr>
          <w:p w14:paraId="14F0F769" w14:textId="3B9ACAAC" w:rsidR="00363E19" w:rsidRDefault="00363E19" w:rsidP="00062293">
            <w:pPr>
              <w:spacing w:line="276" w:lineRule="auto"/>
              <w:rPr>
                <w:rFonts w:ascii="Asap Medium" w:hAnsi="Asap Medium"/>
                <w:bCs/>
                <w:color w:val="404040" w:themeColor="text1" w:themeTint="BF"/>
              </w:rPr>
            </w:pPr>
          </w:p>
        </w:tc>
        <w:tc>
          <w:tcPr>
            <w:tcW w:w="8160" w:type="dxa"/>
            <w:vAlign w:val="center"/>
          </w:tcPr>
          <w:p w14:paraId="7B503961" w14:textId="6120808C" w:rsidR="00363E19" w:rsidRDefault="00363E19" w:rsidP="001652F6">
            <w:pPr>
              <w:spacing w:line="276" w:lineRule="auto"/>
              <w:rPr>
                <w:rFonts w:ascii="Asap" w:hAnsi="Asap"/>
                <w:color w:val="404040" w:themeColor="text1" w:themeTint="BF"/>
              </w:rPr>
            </w:pPr>
          </w:p>
        </w:tc>
      </w:tr>
      <w:tr w:rsidR="00363E19" w:rsidRPr="000C168A" w14:paraId="6F7EF770" w14:textId="77777777" w:rsidTr="007F1734">
        <w:trPr>
          <w:trHeight w:val="356"/>
        </w:trPr>
        <w:tc>
          <w:tcPr>
            <w:tcW w:w="2508" w:type="dxa"/>
            <w:vAlign w:val="center"/>
          </w:tcPr>
          <w:p w14:paraId="21593917" w14:textId="3C5E0E9D" w:rsidR="00363E19" w:rsidRDefault="00363E19" w:rsidP="00062293">
            <w:pPr>
              <w:spacing w:line="276" w:lineRule="auto"/>
              <w:rPr>
                <w:rFonts w:ascii="Asap Medium" w:hAnsi="Asap Medium"/>
                <w:bCs/>
                <w:color w:val="404040" w:themeColor="text1" w:themeTint="BF"/>
              </w:rPr>
            </w:pPr>
            <w:r w:rsidRPr="005B77F5">
              <w:rPr>
                <w:rFonts w:ascii="Asap Medium" w:hAnsi="Asap Medium"/>
                <w:bCs/>
                <w:color w:val="404040" w:themeColor="text1" w:themeTint="BF"/>
              </w:rPr>
              <w:t>Salary:</w:t>
            </w:r>
          </w:p>
        </w:tc>
        <w:tc>
          <w:tcPr>
            <w:tcW w:w="8160" w:type="dxa"/>
            <w:vAlign w:val="center"/>
          </w:tcPr>
          <w:p w14:paraId="76EFFB0C" w14:textId="30245403" w:rsidR="00363E19" w:rsidRDefault="007F7644" w:rsidP="001652F6">
            <w:pPr>
              <w:spacing w:line="276" w:lineRule="auto"/>
              <w:rPr>
                <w:rFonts w:ascii="Asap" w:hAnsi="Asap"/>
                <w:color w:val="404040" w:themeColor="text1" w:themeTint="BF"/>
              </w:rPr>
            </w:pPr>
            <w:r>
              <w:rPr>
                <w:rFonts w:ascii="Asap" w:hAnsi="Asap"/>
                <w:color w:val="404040" w:themeColor="text1" w:themeTint="BF"/>
              </w:rPr>
              <w:t>Up to £27,000</w:t>
            </w:r>
            <w:r w:rsidR="00A575C5">
              <w:rPr>
                <w:rFonts w:ascii="Asap" w:hAnsi="Asap"/>
                <w:color w:val="404040" w:themeColor="text1" w:themeTint="BF"/>
              </w:rPr>
              <w:t xml:space="preserve"> (dependent on experience)</w:t>
            </w:r>
          </w:p>
        </w:tc>
      </w:tr>
      <w:tr w:rsidR="00363E19" w:rsidRPr="000C168A" w14:paraId="4625D36D" w14:textId="77777777" w:rsidTr="007F1734">
        <w:trPr>
          <w:trHeight w:val="356"/>
        </w:trPr>
        <w:tc>
          <w:tcPr>
            <w:tcW w:w="2508" w:type="dxa"/>
            <w:vAlign w:val="center"/>
          </w:tcPr>
          <w:p w14:paraId="1A7E4A35" w14:textId="77777777" w:rsidR="00363E19" w:rsidRDefault="00363E19" w:rsidP="00062293">
            <w:pPr>
              <w:spacing w:line="276" w:lineRule="auto"/>
              <w:rPr>
                <w:rFonts w:ascii="Asap Medium" w:hAnsi="Asap Medium"/>
                <w:bCs/>
                <w:color w:val="404040" w:themeColor="text1" w:themeTint="BF"/>
              </w:rPr>
            </w:pPr>
          </w:p>
        </w:tc>
        <w:tc>
          <w:tcPr>
            <w:tcW w:w="8160" w:type="dxa"/>
            <w:vAlign w:val="center"/>
          </w:tcPr>
          <w:p w14:paraId="79F1A3CC" w14:textId="77777777" w:rsidR="00363E19" w:rsidRDefault="00363E19" w:rsidP="001652F6">
            <w:pPr>
              <w:spacing w:line="276" w:lineRule="auto"/>
              <w:rPr>
                <w:rFonts w:ascii="Asap" w:hAnsi="Asap"/>
                <w:color w:val="404040" w:themeColor="text1" w:themeTint="BF"/>
              </w:rPr>
            </w:pPr>
          </w:p>
        </w:tc>
      </w:tr>
    </w:tbl>
    <w:p w14:paraId="005D38D9" w14:textId="77777777" w:rsidR="00F10FE1" w:rsidRPr="000B7579" w:rsidRDefault="002279DA" w:rsidP="00F10FE1">
      <w:pPr>
        <w:spacing w:line="276" w:lineRule="auto"/>
      </w:pPr>
      <w:r>
        <w:rPr>
          <w:noProof/>
          <w:lang w:val="en-US"/>
        </w:rPr>
        <mc:AlternateContent>
          <mc:Choice Requires="wps">
            <w:drawing>
              <wp:anchor distT="0" distB="0" distL="114300" distR="114300" simplePos="0" relativeHeight="251664384" behindDoc="0" locked="0" layoutInCell="1" allowOverlap="1" wp14:anchorId="23B7181A" wp14:editId="42246CA5">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CF516"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" fillcolor="#89ba2b" strokecolor="#89ba2b" strokeweight="3pt">
                <w10:wrap type="through"/>
              </v:rect>
            </w:pict>
          </mc:Fallback>
        </mc:AlternateContent>
      </w:r>
      <w:r>
        <w:rPr>
          <w:noProof/>
          <w:lang w:val="en-US"/>
        </w:rPr>
        <mc:AlternateContent>
          <mc:Choice Requires="wps">
            <w:drawing>
              <wp:anchor distT="0" distB="0" distL="114300" distR="114300" simplePos="0" relativeHeight="251665408" behindDoc="0" locked="0" layoutInCell="1" allowOverlap="1" wp14:anchorId="0A68CF8F" wp14:editId="71EF5DB7">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BBA0946" w14:textId="77777777" w:rsidR="001E3E90" w:rsidRPr="00B3142E" w:rsidRDefault="001E3E9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68CF8F"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4BBA0946" w14:textId="77777777" w:rsidR="001E3E90" w:rsidRPr="00B3142E" w:rsidRDefault="001E3E9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138D21D1" w14:textId="77777777" w:rsidTr="00F10FE1">
        <w:trPr>
          <w:trHeight w:val="351"/>
          <w:tblHeader/>
        </w:trPr>
        <w:tc>
          <w:tcPr>
            <w:tcW w:w="10632" w:type="dxa"/>
            <w:shd w:val="clear" w:color="auto" w:fill="3E9824"/>
            <w:vAlign w:val="center"/>
          </w:tcPr>
          <w:p w14:paraId="135A8AD7" w14:textId="7777777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28570A41" w14:textId="77777777" w:rsidR="00F10FE1" w:rsidRPr="00523537" w:rsidRDefault="00F10FE1" w:rsidP="00062293">
      <w:pPr>
        <w:spacing w:line="276" w:lineRule="auto"/>
        <w:rPr>
          <w:color w:val="E36C0A" w:themeColor="accent6" w:themeShade="BF"/>
        </w:rPr>
      </w:pPr>
    </w:p>
    <w:p w14:paraId="760F3807" w14:textId="50D9854F" w:rsidR="00290D65" w:rsidRPr="005B77F5" w:rsidRDefault="009E1AEF" w:rsidP="00290D65">
      <w:pPr>
        <w:shd w:val="clear" w:color="auto" w:fill="FFFFFF"/>
        <w:spacing w:after="450"/>
        <w:rPr>
          <w:rFonts w:ascii="Asap" w:eastAsia="Times New Roman" w:hAnsi="Asap" w:cs="Times New Roman"/>
          <w:color w:val="000000"/>
          <w:lang w:eastAsia="en-GB"/>
        </w:rPr>
      </w:pPr>
      <w:r w:rsidRPr="005B77F5">
        <w:rPr>
          <w:rFonts w:ascii="Asap" w:eastAsia="Times New Roman" w:hAnsi="Asap" w:cs="Times New Roman"/>
          <w:color w:val="000000"/>
          <w:lang w:eastAsia="en-GB"/>
        </w:rPr>
        <w:t>Th</w:t>
      </w:r>
      <w:r w:rsidR="007615A5">
        <w:rPr>
          <w:rFonts w:ascii="Asap" w:eastAsia="Times New Roman" w:hAnsi="Asap" w:cs="Times New Roman"/>
          <w:color w:val="000000"/>
          <w:lang w:eastAsia="en-GB"/>
        </w:rPr>
        <w:t>e</w:t>
      </w:r>
      <w:r w:rsidRPr="005B77F5">
        <w:rPr>
          <w:rFonts w:ascii="Asap" w:eastAsia="Times New Roman" w:hAnsi="Asap" w:cs="Times New Roman"/>
          <w:color w:val="000000"/>
          <w:lang w:eastAsia="en-GB"/>
        </w:rPr>
        <w:t xml:space="preserve"> role is to support </w:t>
      </w:r>
      <w:r w:rsidR="00400747">
        <w:rPr>
          <w:rFonts w:ascii="Asap" w:eastAsia="Times New Roman" w:hAnsi="Asap" w:cs="Times New Roman"/>
          <w:color w:val="000000"/>
          <w:lang w:eastAsia="en-GB"/>
        </w:rPr>
        <w:t xml:space="preserve">all aspects of </w:t>
      </w:r>
      <w:r w:rsidR="008A1E9E">
        <w:rPr>
          <w:rFonts w:ascii="Asap" w:eastAsia="Times New Roman" w:hAnsi="Asap" w:cs="Times New Roman"/>
          <w:color w:val="000000"/>
          <w:lang w:eastAsia="en-GB"/>
        </w:rPr>
        <w:t xml:space="preserve">IT Infrastructure and Services </w:t>
      </w:r>
      <w:r w:rsidRPr="005B77F5">
        <w:rPr>
          <w:rFonts w:ascii="Asap" w:eastAsia="Times New Roman" w:hAnsi="Asap" w:cs="Times New Roman"/>
          <w:color w:val="000000"/>
          <w:lang w:eastAsia="en-GB"/>
        </w:rPr>
        <w:t>th</w:t>
      </w:r>
      <w:r w:rsidR="006D6B4C">
        <w:rPr>
          <w:rFonts w:ascii="Asap" w:eastAsia="Times New Roman" w:hAnsi="Asap" w:cs="Times New Roman"/>
          <w:color w:val="000000"/>
          <w:lang w:eastAsia="en-GB"/>
        </w:rPr>
        <w:t>roughout the Hospice</w:t>
      </w:r>
      <w:r w:rsidR="002400A2">
        <w:rPr>
          <w:rFonts w:ascii="Asap" w:eastAsia="Times New Roman" w:hAnsi="Asap" w:cs="Times New Roman"/>
          <w:color w:val="000000"/>
          <w:lang w:eastAsia="en-GB"/>
        </w:rPr>
        <w:t>.</w:t>
      </w:r>
    </w:p>
    <w:p w14:paraId="5BC002C2" w14:textId="4CD41C7B" w:rsidR="009C4AFE" w:rsidRDefault="003E7B15" w:rsidP="00062293">
      <w:pPr>
        <w:spacing w:line="276" w:lineRule="auto"/>
        <w:rPr>
          <w:rFonts w:ascii="Asap" w:hAnsi="Asap"/>
        </w:rPr>
      </w:pPr>
      <w:r w:rsidRPr="005B77F5">
        <w:rPr>
          <w:rFonts w:ascii="Asap" w:hAnsi="Asap"/>
        </w:rPr>
        <w:t>You will</w:t>
      </w:r>
      <w:r w:rsidR="00641B10" w:rsidRPr="005B77F5">
        <w:rPr>
          <w:rFonts w:ascii="Asap" w:hAnsi="Asap"/>
        </w:rPr>
        <w:t xml:space="preserve"> </w:t>
      </w:r>
      <w:r w:rsidR="00EC4FD5">
        <w:rPr>
          <w:rFonts w:ascii="Asap" w:hAnsi="Asap"/>
        </w:rPr>
        <w:t xml:space="preserve">be expected to </w:t>
      </w:r>
      <w:r w:rsidR="00E55229">
        <w:rPr>
          <w:rFonts w:ascii="Asap" w:hAnsi="Asap"/>
        </w:rPr>
        <w:t xml:space="preserve">resolve </w:t>
      </w:r>
      <w:r w:rsidR="000E7BF7">
        <w:rPr>
          <w:rFonts w:ascii="Asap" w:hAnsi="Asap"/>
        </w:rPr>
        <w:t>1</w:t>
      </w:r>
      <w:r w:rsidR="000E7BF7" w:rsidRPr="000E7BF7">
        <w:rPr>
          <w:rFonts w:ascii="Asap" w:hAnsi="Asap"/>
          <w:vertAlign w:val="superscript"/>
        </w:rPr>
        <w:t>st</w:t>
      </w:r>
      <w:r w:rsidR="000E7BF7">
        <w:rPr>
          <w:rFonts w:ascii="Asap" w:hAnsi="Asap"/>
        </w:rPr>
        <w:t xml:space="preserve"> and 2</w:t>
      </w:r>
      <w:r w:rsidR="000E7BF7" w:rsidRPr="000E7BF7">
        <w:rPr>
          <w:rFonts w:ascii="Asap" w:hAnsi="Asap"/>
          <w:vertAlign w:val="superscript"/>
        </w:rPr>
        <w:t>nd</w:t>
      </w:r>
      <w:r w:rsidR="000E7BF7">
        <w:rPr>
          <w:rFonts w:ascii="Asap" w:hAnsi="Asap"/>
        </w:rPr>
        <w:t xml:space="preserve"> line </w:t>
      </w:r>
      <w:r w:rsidR="00EC4FD5">
        <w:rPr>
          <w:rFonts w:ascii="Asap" w:hAnsi="Asap"/>
        </w:rPr>
        <w:t>support requests at hardware and software level</w:t>
      </w:r>
      <w:r w:rsidR="007F6284">
        <w:rPr>
          <w:rFonts w:ascii="Asap" w:hAnsi="Asap"/>
        </w:rPr>
        <w:t xml:space="preserve">.  You will </w:t>
      </w:r>
      <w:r w:rsidR="00082545">
        <w:rPr>
          <w:rFonts w:ascii="Asap" w:hAnsi="Asap"/>
        </w:rPr>
        <w:t xml:space="preserve">meet </w:t>
      </w:r>
      <w:r w:rsidR="00450DE5">
        <w:rPr>
          <w:rFonts w:ascii="Asap" w:hAnsi="Asap"/>
        </w:rPr>
        <w:t xml:space="preserve">internal </w:t>
      </w:r>
      <w:r w:rsidR="00082545">
        <w:rPr>
          <w:rFonts w:ascii="Asap" w:hAnsi="Asap"/>
        </w:rPr>
        <w:t xml:space="preserve">SLA’s as defined by the IT Manager to </w:t>
      </w:r>
      <w:r w:rsidR="007F6284">
        <w:rPr>
          <w:rFonts w:ascii="Asap" w:hAnsi="Asap"/>
        </w:rPr>
        <w:t xml:space="preserve">ensure </w:t>
      </w:r>
      <w:r w:rsidR="009C4AFE">
        <w:rPr>
          <w:rFonts w:ascii="Asap" w:hAnsi="Asap"/>
        </w:rPr>
        <w:t>staff satisfaction and service delivery demands</w:t>
      </w:r>
      <w:r w:rsidR="0044406C">
        <w:rPr>
          <w:rFonts w:ascii="Asap" w:hAnsi="Asap"/>
        </w:rPr>
        <w:t xml:space="preserve">.  Providing communication </w:t>
      </w:r>
      <w:r w:rsidR="00A85A1E">
        <w:rPr>
          <w:rFonts w:ascii="Asap" w:hAnsi="Asap"/>
        </w:rPr>
        <w:t xml:space="preserve">to staff </w:t>
      </w:r>
      <w:r w:rsidR="00450DE5">
        <w:rPr>
          <w:rFonts w:ascii="Asap" w:hAnsi="Asap"/>
        </w:rPr>
        <w:t>during all phases</w:t>
      </w:r>
      <w:r w:rsidR="007F6284">
        <w:rPr>
          <w:rFonts w:ascii="Asap" w:hAnsi="Asap"/>
        </w:rPr>
        <w:t xml:space="preserve"> of the resolution path</w:t>
      </w:r>
      <w:r w:rsidR="00450DE5">
        <w:rPr>
          <w:rFonts w:ascii="Asap" w:hAnsi="Asap"/>
        </w:rPr>
        <w:t>.</w:t>
      </w:r>
    </w:p>
    <w:p w14:paraId="0DCEEDFE" w14:textId="505135F5" w:rsidR="00E55229" w:rsidRDefault="00E55229" w:rsidP="00062293">
      <w:pPr>
        <w:spacing w:line="276" w:lineRule="auto"/>
        <w:rPr>
          <w:rFonts w:ascii="Asap" w:hAnsi="Asap"/>
        </w:rPr>
      </w:pPr>
    </w:p>
    <w:p w14:paraId="568FE46D" w14:textId="39206170" w:rsidR="007F6284" w:rsidRDefault="00E82782" w:rsidP="00062293">
      <w:pPr>
        <w:spacing w:line="276" w:lineRule="auto"/>
        <w:rPr>
          <w:rFonts w:ascii="Asap" w:hAnsi="Asap"/>
        </w:rPr>
      </w:pPr>
      <w:r>
        <w:rPr>
          <w:rFonts w:ascii="Asap" w:hAnsi="Asap"/>
        </w:rPr>
        <w:t xml:space="preserve">As well as day to day support you will </w:t>
      </w:r>
      <w:r w:rsidR="002150E8">
        <w:rPr>
          <w:rFonts w:ascii="Asap" w:hAnsi="Asap"/>
        </w:rPr>
        <w:t xml:space="preserve">assist with the </w:t>
      </w:r>
      <w:r>
        <w:rPr>
          <w:rFonts w:ascii="Asap" w:hAnsi="Asap"/>
        </w:rPr>
        <w:t xml:space="preserve">rollout </w:t>
      </w:r>
      <w:r w:rsidR="002150E8">
        <w:rPr>
          <w:rFonts w:ascii="Asap" w:hAnsi="Asap"/>
        </w:rPr>
        <w:t xml:space="preserve">of </w:t>
      </w:r>
      <w:r>
        <w:rPr>
          <w:rFonts w:ascii="Asap" w:hAnsi="Asap"/>
        </w:rPr>
        <w:t xml:space="preserve">new hardware and software to the infrastructure using </w:t>
      </w:r>
      <w:r w:rsidR="0080732B">
        <w:rPr>
          <w:rFonts w:ascii="Asap" w:hAnsi="Asap"/>
        </w:rPr>
        <w:t xml:space="preserve">pre-defined </w:t>
      </w:r>
      <w:r w:rsidR="004569DF">
        <w:rPr>
          <w:rFonts w:ascii="Asap" w:hAnsi="Asap"/>
        </w:rPr>
        <w:t>methodologies</w:t>
      </w:r>
      <w:r w:rsidR="0080732B">
        <w:rPr>
          <w:rFonts w:ascii="Asap" w:hAnsi="Asap"/>
        </w:rPr>
        <w:t xml:space="preserve"> to ensure minimal business impact during </w:t>
      </w:r>
      <w:r w:rsidR="00A64256">
        <w:rPr>
          <w:rFonts w:ascii="Asap" w:hAnsi="Asap"/>
        </w:rPr>
        <w:t>these projects.</w:t>
      </w:r>
    </w:p>
    <w:p w14:paraId="170B5C5B" w14:textId="77777777" w:rsidR="007F6284" w:rsidRDefault="007F6284" w:rsidP="00062293">
      <w:pPr>
        <w:spacing w:line="276" w:lineRule="auto"/>
        <w:rPr>
          <w:rFonts w:ascii="Asap" w:hAnsi="Asap"/>
        </w:rPr>
      </w:pPr>
    </w:p>
    <w:p w14:paraId="673DC087" w14:textId="14E89525" w:rsidR="004569DF" w:rsidRDefault="004569DF" w:rsidP="00062293">
      <w:pPr>
        <w:spacing w:line="276" w:lineRule="auto"/>
        <w:rPr>
          <w:rFonts w:ascii="Asap" w:hAnsi="Asap"/>
        </w:rPr>
      </w:pPr>
      <w:r>
        <w:rPr>
          <w:rFonts w:ascii="Asap" w:hAnsi="Asap"/>
        </w:rPr>
        <w:t>Your excellent communication skills will allow you to communicate with staff at all levels in a way that helps them understand IT systems, their issues</w:t>
      </w:r>
      <w:r w:rsidR="00512455">
        <w:rPr>
          <w:rFonts w:ascii="Asap" w:hAnsi="Asap"/>
        </w:rPr>
        <w:t xml:space="preserve"> and</w:t>
      </w:r>
      <w:r w:rsidR="00C636D4">
        <w:rPr>
          <w:rFonts w:ascii="Asap" w:hAnsi="Asap"/>
        </w:rPr>
        <w:t xml:space="preserve"> any delays in resolution</w:t>
      </w:r>
      <w:r w:rsidR="000E16CA">
        <w:rPr>
          <w:rFonts w:ascii="Asap" w:hAnsi="Asap"/>
        </w:rPr>
        <w:t>.</w:t>
      </w:r>
    </w:p>
    <w:p w14:paraId="57538A57" w14:textId="77777777" w:rsidR="00344F61" w:rsidRDefault="00344F61" w:rsidP="00062293">
      <w:pPr>
        <w:spacing w:line="276" w:lineRule="auto"/>
      </w:pPr>
    </w:p>
    <w:p w14:paraId="730C9230" w14:textId="77777777" w:rsidR="001D3821" w:rsidRDefault="001D3821" w:rsidP="00062293">
      <w:pPr>
        <w:spacing w:line="276" w:lineRule="auto"/>
      </w:pPr>
    </w:p>
    <w:p w14:paraId="79EE6565" w14:textId="77777777" w:rsidR="001D3821" w:rsidRDefault="001D3821" w:rsidP="00062293">
      <w:pPr>
        <w:spacing w:line="276" w:lineRule="auto"/>
      </w:pPr>
    </w:p>
    <w:p w14:paraId="35749514" w14:textId="77777777" w:rsidR="001D3821" w:rsidRDefault="001D3821" w:rsidP="00062293">
      <w:pPr>
        <w:spacing w:line="276" w:lineRule="auto"/>
      </w:pPr>
    </w:p>
    <w:p w14:paraId="0047C756" w14:textId="77777777" w:rsidR="001D3821" w:rsidRDefault="001D3821" w:rsidP="00062293">
      <w:pPr>
        <w:spacing w:line="276" w:lineRule="auto"/>
      </w:pPr>
    </w:p>
    <w:tbl>
      <w:tblPr>
        <w:tblW w:w="10632" w:type="dxa"/>
        <w:tblInd w:w="108" w:type="dxa"/>
        <w:tblLook w:val="0000" w:firstRow="0" w:lastRow="0" w:firstColumn="0" w:lastColumn="0" w:noHBand="0" w:noVBand="0"/>
      </w:tblPr>
      <w:tblGrid>
        <w:gridCol w:w="10632"/>
      </w:tblGrid>
      <w:tr w:rsidR="002279DA" w:rsidRPr="000C168A" w14:paraId="7F15538E" w14:textId="77777777" w:rsidTr="007F1734">
        <w:trPr>
          <w:trHeight w:val="351"/>
          <w:tblHeader/>
        </w:trPr>
        <w:tc>
          <w:tcPr>
            <w:tcW w:w="10632" w:type="dxa"/>
            <w:shd w:val="clear" w:color="auto" w:fill="3E9824"/>
            <w:vAlign w:val="center"/>
          </w:tcPr>
          <w:p w14:paraId="3AEF0811" w14:textId="77777777"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7D73D922" w14:textId="77777777" w:rsidTr="007F1734">
        <w:trPr>
          <w:trHeight w:val="441"/>
        </w:trPr>
        <w:tc>
          <w:tcPr>
            <w:tcW w:w="10632" w:type="dxa"/>
          </w:tcPr>
          <w:p w14:paraId="7033778D" w14:textId="77777777" w:rsidR="002279DA" w:rsidRPr="00366D7E" w:rsidRDefault="002279DA" w:rsidP="00062293">
            <w:pPr>
              <w:widowControl w:val="0"/>
              <w:autoSpaceDE w:val="0"/>
              <w:autoSpaceDN w:val="0"/>
              <w:spacing w:line="276" w:lineRule="auto"/>
              <w:rPr>
                <w:rFonts w:ascii="Asap Medium" w:hAnsi="Asap Medium" w:cs="Arial"/>
                <w:bCs/>
              </w:rPr>
            </w:pPr>
          </w:p>
          <w:p w14:paraId="017E5DED" w14:textId="111E1D2D" w:rsidR="00D97ED7" w:rsidRPr="00366D7E" w:rsidRDefault="007F1734" w:rsidP="00062293">
            <w:pPr>
              <w:widowControl w:val="0"/>
              <w:autoSpaceDE w:val="0"/>
              <w:autoSpaceDN w:val="0"/>
              <w:spacing w:line="276" w:lineRule="auto"/>
              <w:rPr>
                <w:rFonts w:ascii="Asap Medium" w:hAnsi="Asap Medium"/>
                <w:bCs/>
                <w:color w:val="009900"/>
              </w:rPr>
            </w:pPr>
            <w:r w:rsidRPr="00366D7E">
              <w:rPr>
                <w:rFonts w:ascii="Asap Medium" w:hAnsi="Asap Medium"/>
                <w:bCs/>
                <w:color w:val="009900"/>
              </w:rPr>
              <w:t>Duties include:</w:t>
            </w:r>
          </w:p>
          <w:p w14:paraId="56741EE3" w14:textId="77777777" w:rsidR="00717962" w:rsidRPr="00366D7E" w:rsidRDefault="00717962" w:rsidP="00062293">
            <w:pPr>
              <w:widowControl w:val="0"/>
              <w:autoSpaceDE w:val="0"/>
              <w:autoSpaceDN w:val="0"/>
              <w:spacing w:line="276" w:lineRule="auto"/>
              <w:rPr>
                <w:rFonts w:ascii="Asap Medium" w:hAnsi="Asap Medium"/>
                <w:bCs/>
              </w:rPr>
            </w:pPr>
          </w:p>
          <w:p w14:paraId="1FB20472" w14:textId="2F93D753" w:rsidR="00717962" w:rsidRPr="00717962" w:rsidRDefault="00717962" w:rsidP="00717962">
            <w:pPr>
              <w:pStyle w:val="ListParagraph"/>
              <w:widowControl w:val="0"/>
              <w:autoSpaceDE w:val="0"/>
              <w:autoSpaceDN w:val="0"/>
              <w:spacing w:line="276" w:lineRule="auto"/>
              <w:rPr>
                <w:rFonts w:ascii="Asap Medium" w:hAnsi="Asap Medium"/>
                <w:b/>
                <w:u w:val="single"/>
              </w:rPr>
            </w:pPr>
            <w:r w:rsidRPr="00717962">
              <w:rPr>
                <w:rFonts w:ascii="Asap Medium" w:hAnsi="Asap Medium"/>
                <w:b/>
                <w:u w:val="single"/>
              </w:rPr>
              <w:t>First Line Responsibilities</w:t>
            </w:r>
          </w:p>
          <w:p w14:paraId="30F49CFC" w14:textId="300DE25E"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lastRenderedPageBreak/>
              <w:t>Respond to IT support requests from staff via phone, email, or in-person, providing timely and effective assistance.</w:t>
            </w:r>
          </w:p>
          <w:p w14:paraId="33374FFB"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Troubleshoot and resolve hardware and software issues, including desktops, laptops, printers, and peripherals.</w:t>
            </w:r>
          </w:p>
          <w:p w14:paraId="6C042141"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Install, configure, and update software applications and operating systems.</w:t>
            </w:r>
          </w:p>
          <w:p w14:paraId="757CA8FB"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Provide user account administration, including password resets and access permissions.</w:t>
            </w:r>
          </w:p>
          <w:p w14:paraId="4A6B9474"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Assist with basic network troubleshooting and connectivity issues.</w:t>
            </w:r>
          </w:p>
          <w:p w14:paraId="1C2AF5F1"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Document support activities and maintain accurate records of incidents and resolutions.</w:t>
            </w:r>
          </w:p>
          <w:p w14:paraId="4925557C" w14:textId="384D41A6"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Along with the IT Manager and Senior Support Technician, maintain full system documentation for all aspects of the Hospice IT Infrastructure</w:t>
            </w:r>
          </w:p>
          <w:p w14:paraId="7D1703E9" w14:textId="0573D15E"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Provide out of hours remote support as per the monthly rota</w:t>
            </w:r>
          </w:p>
          <w:p w14:paraId="2D1CC984" w14:textId="20A2658A"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Participate in personal training, development and performance review as required.</w:t>
            </w:r>
          </w:p>
          <w:p w14:paraId="00EF5856"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Investigate and resolve more complex technical issues, escalating to Senior Support where required.</w:t>
            </w:r>
          </w:p>
          <w:p w14:paraId="6D92B3F0" w14:textId="2E4D1393" w:rsidR="00717962" w:rsidRPr="007F7644" w:rsidRDefault="00717962" w:rsidP="00717962">
            <w:pPr>
              <w:pStyle w:val="ListParagraph"/>
              <w:widowControl w:val="0"/>
              <w:autoSpaceDE w:val="0"/>
              <w:autoSpaceDN w:val="0"/>
              <w:spacing w:line="276" w:lineRule="auto"/>
              <w:rPr>
                <w:rFonts w:ascii="Asap Medium" w:hAnsi="Asap Medium"/>
                <w:b/>
                <w:u w:val="single"/>
              </w:rPr>
            </w:pPr>
            <w:r w:rsidRPr="007F7644">
              <w:rPr>
                <w:rFonts w:ascii="Asap Medium" w:hAnsi="Asap Medium"/>
                <w:b/>
                <w:u w:val="single"/>
              </w:rPr>
              <w:t>Second Line Responsibilities (with suitable experience)</w:t>
            </w:r>
          </w:p>
          <w:p w14:paraId="791C8C2B"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Diagnose and troubleshoot server, network, and infrastructure problems.</w:t>
            </w:r>
          </w:p>
          <w:p w14:paraId="573A3EEA" w14:textId="77777777" w:rsidR="007B2E56" w:rsidRPr="007F7644" w:rsidRDefault="007B2E56" w:rsidP="007B2E56">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Manage and maintain server systems, including backups, updates, and security patches.</w:t>
            </w:r>
          </w:p>
          <w:p w14:paraId="09338DC7" w14:textId="2AE15675" w:rsidR="00717962" w:rsidRPr="007F7644" w:rsidRDefault="007B2E56" w:rsidP="00717962">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Collaborate with third-party vendors and service providers to resolve advanced technical issues.</w:t>
            </w:r>
          </w:p>
          <w:p w14:paraId="658AFCDC" w14:textId="19D2D34D" w:rsidR="007B2E56" w:rsidRPr="007F7644" w:rsidRDefault="007B2E56" w:rsidP="00717962">
            <w:pPr>
              <w:pStyle w:val="ListParagraph"/>
              <w:widowControl w:val="0"/>
              <w:numPr>
                <w:ilvl w:val="0"/>
                <w:numId w:val="19"/>
              </w:numPr>
              <w:autoSpaceDE w:val="0"/>
              <w:autoSpaceDN w:val="0"/>
              <w:spacing w:line="276" w:lineRule="auto"/>
              <w:rPr>
                <w:rFonts w:ascii="Asap Medium" w:hAnsi="Asap Medium"/>
                <w:bCs/>
              </w:rPr>
            </w:pPr>
            <w:r w:rsidRPr="007F7644">
              <w:rPr>
                <w:rFonts w:ascii="Asap Medium" w:hAnsi="Asap Medium"/>
                <w:bCs/>
              </w:rPr>
              <w:t>Develop and implement IT policies and procedures to ensure the security and efficiency of our systems.</w:t>
            </w:r>
          </w:p>
          <w:p w14:paraId="3985C714" w14:textId="1609A49D" w:rsidR="00717962" w:rsidRPr="007F7644" w:rsidRDefault="00717962" w:rsidP="00717962">
            <w:pPr>
              <w:pStyle w:val="ListParagraph"/>
              <w:widowControl w:val="0"/>
              <w:autoSpaceDE w:val="0"/>
              <w:autoSpaceDN w:val="0"/>
              <w:spacing w:line="276" w:lineRule="auto"/>
              <w:rPr>
                <w:rFonts w:ascii="Asap Medium" w:hAnsi="Asap Medium"/>
                <w:b/>
                <w:u w:val="single"/>
              </w:rPr>
            </w:pPr>
            <w:r w:rsidRPr="007F7644">
              <w:rPr>
                <w:rFonts w:ascii="Asap Medium" w:hAnsi="Asap Medium"/>
                <w:b/>
                <w:u w:val="single"/>
              </w:rPr>
              <w:t>Other Duties</w:t>
            </w:r>
          </w:p>
          <w:p w14:paraId="6EC46A03" w14:textId="7CD09ABB" w:rsidR="009E1AEF" w:rsidRPr="00394F27" w:rsidRDefault="009E1AEF" w:rsidP="008966AC">
            <w:pPr>
              <w:pStyle w:val="ListParagraph"/>
              <w:widowControl w:val="0"/>
              <w:numPr>
                <w:ilvl w:val="0"/>
                <w:numId w:val="19"/>
              </w:numPr>
              <w:autoSpaceDE w:val="0"/>
              <w:autoSpaceDN w:val="0"/>
              <w:spacing w:line="276" w:lineRule="auto"/>
              <w:rPr>
                <w:rFonts w:ascii="Asap Medium" w:hAnsi="Asap Medium"/>
                <w:bCs/>
              </w:rPr>
            </w:pPr>
            <w:r>
              <w:rPr>
                <w:rFonts w:ascii="Asap Medium" w:hAnsi="Asap Medium"/>
                <w:bCs/>
              </w:rPr>
              <w:t xml:space="preserve">Any other duties as required by the </w:t>
            </w:r>
            <w:r w:rsidR="007D7942">
              <w:rPr>
                <w:rFonts w:ascii="Asap Medium" w:hAnsi="Asap Medium"/>
                <w:bCs/>
              </w:rPr>
              <w:t xml:space="preserve">IT Manager and </w:t>
            </w:r>
            <w:r>
              <w:rPr>
                <w:rFonts w:ascii="Asap Medium" w:hAnsi="Asap Medium"/>
                <w:bCs/>
              </w:rPr>
              <w:t>CEO</w:t>
            </w:r>
            <w:r w:rsidR="007F7644">
              <w:rPr>
                <w:rFonts w:ascii="Asap Medium" w:hAnsi="Asap Medium"/>
                <w:bCs/>
              </w:rPr>
              <w:t>/Directors Team</w:t>
            </w:r>
            <w:r>
              <w:rPr>
                <w:rFonts w:ascii="Asap Medium" w:hAnsi="Asap Medium"/>
                <w:bCs/>
              </w:rPr>
              <w:t>.</w:t>
            </w:r>
          </w:p>
          <w:p w14:paraId="6D90BE9F" w14:textId="77777777" w:rsidR="008966AC" w:rsidRPr="00CF5134" w:rsidRDefault="008966AC" w:rsidP="00CF5134">
            <w:pPr>
              <w:widowControl w:val="0"/>
              <w:autoSpaceDE w:val="0"/>
              <w:autoSpaceDN w:val="0"/>
              <w:spacing w:line="276" w:lineRule="auto"/>
              <w:rPr>
                <w:rFonts w:ascii="Asap Medium" w:hAnsi="Asap Medium"/>
                <w:bCs/>
              </w:rPr>
            </w:pPr>
          </w:p>
          <w:p w14:paraId="1B029049" w14:textId="77777777" w:rsidR="00341691" w:rsidRPr="00366D7E" w:rsidRDefault="00341691" w:rsidP="00341691">
            <w:pPr>
              <w:widowControl w:val="0"/>
              <w:autoSpaceDE w:val="0"/>
              <w:autoSpaceDN w:val="0"/>
              <w:rPr>
                <w:rFonts w:ascii="Calibri" w:hAnsi="Calibri"/>
                <w:bCs/>
              </w:rPr>
            </w:pPr>
          </w:p>
          <w:p w14:paraId="4C65EE4D" w14:textId="77777777" w:rsidR="00341691" w:rsidRPr="00366D7E" w:rsidRDefault="00341691" w:rsidP="00341691">
            <w:pPr>
              <w:widowControl w:val="0"/>
              <w:autoSpaceDE w:val="0"/>
              <w:autoSpaceDN w:val="0"/>
              <w:rPr>
                <w:rFonts w:ascii="Asap" w:hAnsi="Asap"/>
                <w:bCs/>
              </w:rPr>
            </w:pPr>
          </w:p>
        </w:tc>
      </w:tr>
    </w:tbl>
    <w:p w14:paraId="605DF366"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val="en-US"/>
        </w:rPr>
        <w:lastRenderedPageBreak/>
        <mc:AlternateContent>
          <mc:Choice Requires="wps">
            <w:drawing>
              <wp:anchor distT="0" distB="0" distL="114300" distR="114300" simplePos="0" relativeHeight="251668480" behindDoc="0" locked="0" layoutInCell="1" allowOverlap="1" wp14:anchorId="06EB1B3D" wp14:editId="04809A0D">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1FBB4"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" strokecolor="#3e9824" strokeweight="3pt"/>
            </w:pict>
          </mc:Fallback>
        </mc:AlternateContent>
      </w:r>
      <w:r>
        <w:rPr>
          <w:rFonts w:ascii="Asap Medium" w:hAnsi="Asap Medium" w:cs="Arial"/>
          <w:b w:val="0"/>
          <w:noProof/>
          <w:color w:val="3E9824"/>
          <w:sz w:val="28"/>
          <w:szCs w:val="28"/>
          <w:lang w:val="en-US"/>
        </w:rPr>
        <w:drawing>
          <wp:anchor distT="0" distB="0" distL="114300" distR="114300" simplePos="0" relativeHeight="251667456" behindDoc="0" locked="0" layoutInCell="1" allowOverlap="1" wp14:anchorId="54A2A29D" wp14:editId="7E453C38">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0F4F6840"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 xml:space="preserve">The Hospice has the advantage of being supported by a number of volunteers. </w:t>
      </w:r>
    </w:p>
    <w:p w14:paraId="745F0AB5"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7D2AA914" w14:textId="77777777" w:rsidR="00341691" w:rsidRPr="00584B6F" w:rsidRDefault="00341691" w:rsidP="00341691">
      <w:pPr>
        <w:pStyle w:val="Heading1"/>
        <w:ind w:left="2694"/>
        <w:rPr>
          <w:rFonts w:ascii="Asap Medium" w:hAnsi="Asap Medium" w:cs="Arial"/>
          <w:b w:val="0"/>
          <w:sz w:val="22"/>
          <w:szCs w:val="22"/>
        </w:rPr>
      </w:pPr>
    </w:p>
    <w:p w14:paraId="68A550AF"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915437C"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FCAB3D4" w14:textId="77777777" w:rsidR="00341691" w:rsidRPr="00584B6F" w:rsidRDefault="00341691" w:rsidP="00341691">
      <w:pPr>
        <w:ind w:left="2694"/>
        <w:rPr>
          <w:rFonts w:ascii="Asap Medium" w:hAnsi="Asap Medium" w:cs="Arial"/>
          <w:sz w:val="22"/>
          <w:szCs w:val="22"/>
          <w:u w:val="single"/>
        </w:rPr>
      </w:pPr>
    </w:p>
    <w:p w14:paraId="0E61A64F"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5335D374" w14:textId="77777777" w:rsidR="004A416B"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52FDF02B" w14:textId="77777777" w:rsidR="00341691" w:rsidRPr="00341691" w:rsidRDefault="00341691" w:rsidP="00341691">
      <w:pPr>
        <w:ind w:left="2694"/>
        <w:rPr>
          <w:rFonts w:ascii="Asap" w:hAnsi="Asap" w:cs="Arial"/>
          <w:color w:val="404040" w:themeColor="text1" w:themeTint="BF"/>
          <w:sz w:val="22"/>
          <w:szCs w:val="22"/>
        </w:rPr>
      </w:pPr>
    </w:p>
    <w:p w14:paraId="72F37217" w14:textId="77777777" w:rsidR="00D97ED7" w:rsidRDefault="00D97ED7" w:rsidP="004A416B">
      <w:pPr>
        <w:rPr>
          <w:rFonts w:ascii="Asap" w:hAnsi="Asap"/>
          <w:b/>
          <w:color w:val="3E9824"/>
          <w:sz w:val="36"/>
          <w:szCs w:val="36"/>
        </w:rPr>
      </w:pPr>
    </w:p>
    <w:p w14:paraId="006CDFB5" w14:textId="77777777" w:rsidR="00341691" w:rsidRDefault="00341691" w:rsidP="004A416B">
      <w:pPr>
        <w:rPr>
          <w:rFonts w:ascii="Asap" w:hAnsi="Asap"/>
          <w:b/>
          <w:color w:val="3E9824"/>
          <w:sz w:val="36"/>
          <w:szCs w:val="36"/>
        </w:rPr>
      </w:pPr>
    </w:p>
    <w:p w14:paraId="6BCEE643" w14:textId="77777777" w:rsidR="00341691" w:rsidRDefault="00341691" w:rsidP="004A416B">
      <w:pPr>
        <w:rPr>
          <w:rFonts w:ascii="Asap" w:hAnsi="Asap"/>
          <w:b/>
          <w:color w:val="3E9824"/>
          <w:sz w:val="36"/>
          <w:szCs w:val="36"/>
        </w:rPr>
      </w:pPr>
    </w:p>
    <w:p w14:paraId="7B648B6D" w14:textId="77777777" w:rsidR="004D3D42" w:rsidRDefault="004D3D42">
      <w:pPr>
        <w:rPr>
          <w:rFonts w:ascii="Asap" w:hAnsi="Asap"/>
          <w:b/>
          <w:color w:val="3E9824"/>
          <w:sz w:val="36"/>
          <w:szCs w:val="36"/>
        </w:rPr>
      </w:pPr>
      <w:r>
        <w:rPr>
          <w:rFonts w:ascii="Asap" w:hAnsi="Asap"/>
          <w:b/>
          <w:color w:val="3E9824"/>
          <w:sz w:val="36"/>
          <w:szCs w:val="36"/>
        </w:rPr>
        <w:br w:type="page"/>
      </w:r>
    </w:p>
    <w:p w14:paraId="22BC3A4E" w14:textId="3AEC55FA" w:rsidR="000B7579" w:rsidRDefault="00341691" w:rsidP="00341691">
      <w:pPr>
        <w:rPr>
          <w:rFonts w:ascii="Asap" w:hAnsi="Asap"/>
          <w:b/>
          <w:color w:val="89BA2B"/>
          <w:sz w:val="36"/>
          <w:szCs w:val="36"/>
        </w:rPr>
      </w:pPr>
      <w:r w:rsidRPr="004A416B">
        <w:rPr>
          <w:rFonts w:ascii="Asap" w:hAnsi="Asap"/>
          <w:b/>
          <w:color w:val="3E9824"/>
          <w:sz w:val="36"/>
          <w:szCs w:val="36"/>
        </w:rPr>
        <w:lastRenderedPageBreak/>
        <w:t>PERSON</w:t>
      </w:r>
      <w:r w:rsidRPr="004A416B">
        <w:rPr>
          <w:rFonts w:ascii="Asap" w:hAnsi="Asap"/>
          <w:b/>
          <w:color w:val="000000"/>
          <w:sz w:val="36"/>
          <w:szCs w:val="36"/>
        </w:rPr>
        <w:t xml:space="preserve"> </w:t>
      </w:r>
      <w:r w:rsidRPr="004A416B">
        <w:rPr>
          <w:rFonts w:ascii="Asap" w:hAnsi="Asap"/>
          <w:b/>
          <w:color w:val="89BA2B"/>
          <w:sz w:val="36"/>
          <w:szCs w:val="36"/>
        </w:rPr>
        <w:t>SPECIFICATION</w:t>
      </w:r>
    </w:p>
    <w:tbl>
      <w:tblPr>
        <w:tblW w:w="10440" w:type="dxa"/>
        <w:tblInd w:w="108" w:type="dxa"/>
        <w:tblLayout w:type="fixed"/>
        <w:tblLook w:val="0000" w:firstRow="0" w:lastRow="0" w:firstColumn="0" w:lastColumn="0" w:noHBand="0" w:noVBand="0"/>
      </w:tblPr>
      <w:tblGrid>
        <w:gridCol w:w="5580"/>
        <w:gridCol w:w="4860"/>
      </w:tblGrid>
      <w:tr w:rsidR="00341691" w:rsidRPr="004A416B" w14:paraId="75236416" w14:textId="77777777" w:rsidTr="005B77F5">
        <w:trPr>
          <w:trHeight w:val="355"/>
        </w:trPr>
        <w:tc>
          <w:tcPr>
            <w:tcW w:w="5580" w:type="dxa"/>
            <w:shd w:val="clear" w:color="auto" w:fill="89BA2B"/>
          </w:tcPr>
          <w:p w14:paraId="2A158DDE"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860" w:type="dxa"/>
            <w:shd w:val="clear" w:color="auto" w:fill="3E9824"/>
          </w:tcPr>
          <w:p w14:paraId="17F034B9"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341691" w:rsidRPr="004A416B" w14:paraId="0FEE3B09" w14:textId="77777777" w:rsidTr="00F10FE1">
        <w:trPr>
          <w:trHeight w:val="305"/>
        </w:trPr>
        <w:tc>
          <w:tcPr>
            <w:tcW w:w="10440" w:type="dxa"/>
            <w:gridSpan w:val="2"/>
            <w:shd w:val="clear" w:color="auto" w:fill="auto"/>
          </w:tcPr>
          <w:tbl>
            <w:tblPr>
              <w:tblW w:w="1044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67"/>
              <w:gridCol w:w="5273"/>
            </w:tblGrid>
            <w:tr w:rsidR="008966AC" w:rsidRPr="005B77F5" w14:paraId="3DA18B63" w14:textId="77777777" w:rsidTr="005B77F5">
              <w:trPr>
                <w:trHeight w:val="305"/>
              </w:trPr>
              <w:tc>
                <w:tcPr>
                  <w:tcW w:w="10440" w:type="dxa"/>
                  <w:gridSpan w:val="2"/>
                  <w:tcBorders>
                    <w:top w:val="nil"/>
                    <w:left w:val="nil"/>
                    <w:bottom w:val="nil"/>
                    <w:right w:val="nil"/>
                  </w:tcBorders>
                </w:tcPr>
                <w:p w14:paraId="045C7724" w14:textId="77777777" w:rsidR="005B77F5" w:rsidRPr="005B77F5" w:rsidRDefault="005B77F5" w:rsidP="005B77F5">
                  <w:pPr>
                    <w:pStyle w:val="Default"/>
                    <w:spacing w:before="60" w:after="60"/>
                    <w:rPr>
                      <w:rFonts w:ascii="Asap" w:hAnsi="Asap" w:cs="Arial"/>
                      <w:bCs/>
                      <w:color w:val="3E9824"/>
                      <w:sz w:val="28"/>
                      <w:szCs w:val="28"/>
                    </w:rPr>
                  </w:pPr>
                </w:p>
                <w:p w14:paraId="0E171F13" w14:textId="76254897" w:rsidR="005B77F5" w:rsidRPr="005B77F5" w:rsidRDefault="005B77F5" w:rsidP="005B77F5">
                  <w:pPr>
                    <w:pStyle w:val="Default"/>
                    <w:spacing w:before="60" w:after="60"/>
                    <w:rPr>
                      <w:rFonts w:ascii="Asap" w:hAnsi="Asap" w:cs="Arial"/>
                      <w:bCs/>
                      <w:color w:val="3E9824"/>
                      <w:sz w:val="28"/>
                      <w:szCs w:val="28"/>
                    </w:rPr>
                  </w:pPr>
                  <w:r w:rsidRPr="005B77F5">
                    <w:rPr>
                      <w:rFonts w:ascii="Asap" w:hAnsi="Asap" w:cs="Arial"/>
                      <w:bCs/>
                      <w:color w:val="3E9824"/>
                      <w:sz w:val="28"/>
                      <w:szCs w:val="28"/>
                    </w:rPr>
                    <w:t>Experience</w:t>
                  </w:r>
                </w:p>
                <w:p w14:paraId="386CB67C" w14:textId="0F74C786" w:rsidR="008966AC" w:rsidRPr="005B77F5" w:rsidRDefault="008966AC" w:rsidP="008966AC">
                  <w:pPr>
                    <w:pStyle w:val="Default"/>
                    <w:spacing w:before="60" w:after="60"/>
                    <w:jc w:val="both"/>
                    <w:rPr>
                      <w:rFonts w:ascii="Asap" w:hAnsi="Asap" w:cs="Arial"/>
                      <w:color w:val="auto"/>
                    </w:rPr>
                  </w:pPr>
                </w:p>
              </w:tc>
            </w:tr>
            <w:tr w:rsidR="008966AC" w:rsidRPr="005B77F5" w14:paraId="5F340D81" w14:textId="77777777" w:rsidTr="005B77F5">
              <w:trPr>
                <w:trHeight w:val="924"/>
              </w:trPr>
              <w:tc>
                <w:tcPr>
                  <w:tcW w:w="5167" w:type="dxa"/>
                  <w:tcBorders>
                    <w:top w:val="nil"/>
                    <w:left w:val="nil"/>
                    <w:bottom w:val="nil"/>
                    <w:right w:val="nil"/>
                  </w:tcBorders>
                </w:tcPr>
                <w:p w14:paraId="1F5F94C8" w14:textId="2757AD10" w:rsidR="002004F3" w:rsidRDefault="00197816" w:rsidP="009D7DE2">
                  <w:pPr>
                    <w:pStyle w:val="Default"/>
                    <w:numPr>
                      <w:ilvl w:val="0"/>
                      <w:numId w:val="22"/>
                    </w:numPr>
                    <w:spacing w:before="60" w:after="60"/>
                    <w:rPr>
                      <w:rFonts w:ascii="Asap" w:hAnsi="Asap" w:cstheme="majorHAnsi"/>
                      <w:color w:val="auto"/>
                      <w:sz w:val="22"/>
                      <w:szCs w:val="22"/>
                      <w:lang w:val="en"/>
                    </w:rPr>
                  </w:pPr>
                  <w:r>
                    <w:rPr>
                      <w:rFonts w:ascii="Asap" w:hAnsi="Asap" w:cstheme="majorHAnsi"/>
                      <w:color w:val="auto"/>
                      <w:sz w:val="22"/>
                      <w:szCs w:val="22"/>
                      <w:lang w:val="en"/>
                    </w:rPr>
                    <w:t>Experience of working in an IT Support environment</w:t>
                  </w:r>
                </w:p>
                <w:p w14:paraId="3AE2F9F2" w14:textId="7E3FDCE9" w:rsidR="002430E4" w:rsidRPr="001F073B" w:rsidRDefault="002430E4" w:rsidP="002430E4">
                  <w:pPr>
                    <w:pStyle w:val="Default"/>
                    <w:numPr>
                      <w:ilvl w:val="0"/>
                      <w:numId w:val="22"/>
                    </w:numPr>
                    <w:spacing w:before="60" w:after="60"/>
                    <w:rPr>
                      <w:rFonts w:ascii="Asap" w:hAnsi="Asap" w:cstheme="majorHAnsi"/>
                      <w:color w:val="auto"/>
                      <w:sz w:val="22"/>
                      <w:szCs w:val="22"/>
                      <w:lang w:val="en"/>
                    </w:rPr>
                  </w:pPr>
                  <w:r w:rsidRPr="001F073B">
                    <w:rPr>
                      <w:rFonts w:ascii="Asap" w:hAnsi="Asap" w:cstheme="majorHAnsi"/>
                      <w:color w:val="auto"/>
                      <w:sz w:val="22"/>
                      <w:szCs w:val="22"/>
                      <w:lang w:val="en"/>
                    </w:rPr>
                    <w:t xml:space="preserve">Experience of </w:t>
                  </w:r>
                  <w:r w:rsidR="00AB6D1D">
                    <w:rPr>
                      <w:rFonts w:ascii="Asap" w:hAnsi="Asap" w:cstheme="majorHAnsi"/>
                      <w:color w:val="auto"/>
                      <w:sz w:val="22"/>
                      <w:szCs w:val="22"/>
                      <w:lang w:val="en"/>
                    </w:rPr>
                    <w:t xml:space="preserve">basic </w:t>
                  </w:r>
                  <w:r w:rsidRPr="001F073B">
                    <w:rPr>
                      <w:rFonts w:ascii="Asap" w:hAnsi="Asap" w:cstheme="majorHAnsi"/>
                      <w:color w:val="auto"/>
                      <w:sz w:val="22"/>
                      <w:szCs w:val="22"/>
                      <w:lang w:val="en"/>
                    </w:rPr>
                    <w:t>Hardware Maintenance.</w:t>
                  </w:r>
                </w:p>
                <w:p w14:paraId="678FDDC6" w14:textId="506028EA" w:rsidR="007D7942" w:rsidRDefault="002430E4" w:rsidP="002430E4">
                  <w:pPr>
                    <w:pStyle w:val="Default"/>
                    <w:numPr>
                      <w:ilvl w:val="0"/>
                      <w:numId w:val="22"/>
                    </w:numPr>
                    <w:spacing w:before="60" w:after="60"/>
                    <w:rPr>
                      <w:rFonts w:ascii="Asap" w:hAnsi="Asap" w:cstheme="majorHAnsi"/>
                      <w:color w:val="auto"/>
                      <w:sz w:val="22"/>
                      <w:szCs w:val="22"/>
                      <w:lang w:val="en"/>
                    </w:rPr>
                  </w:pPr>
                  <w:r w:rsidRPr="001F073B">
                    <w:rPr>
                      <w:rFonts w:ascii="Asap" w:hAnsi="Asap" w:cstheme="majorHAnsi"/>
                      <w:color w:val="auto"/>
                      <w:sz w:val="22"/>
                      <w:szCs w:val="22"/>
                      <w:lang w:val="en"/>
                    </w:rPr>
                    <w:t xml:space="preserve">Experience of </w:t>
                  </w:r>
                  <w:r w:rsidR="00AB6D1D">
                    <w:rPr>
                      <w:rFonts w:ascii="Asap" w:hAnsi="Asap" w:cstheme="majorHAnsi"/>
                      <w:color w:val="auto"/>
                      <w:sz w:val="22"/>
                      <w:szCs w:val="22"/>
                      <w:lang w:val="en"/>
                    </w:rPr>
                    <w:t xml:space="preserve">basic </w:t>
                  </w:r>
                  <w:r w:rsidRPr="001F073B">
                    <w:rPr>
                      <w:rFonts w:ascii="Asap" w:hAnsi="Asap" w:cstheme="majorHAnsi"/>
                      <w:color w:val="auto"/>
                      <w:sz w:val="22"/>
                      <w:szCs w:val="22"/>
                      <w:lang w:val="en"/>
                    </w:rPr>
                    <w:t>Software installation and Configuration</w:t>
                  </w:r>
                </w:p>
                <w:p w14:paraId="77F90E5B" w14:textId="6194A5EF" w:rsidR="00B00F60" w:rsidRDefault="002316EA" w:rsidP="00B00F60">
                  <w:pPr>
                    <w:pStyle w:val="Default"/>
                    <w:numPr>
                      <w:ilvl w:val="0"/>
                      <w:numId w:val="22"/>
                    </w:numPr>
                    <w:spacing w:before="60" w:after="60"/>
                    <w:rPr>
                      <w:rFonts w:ascii="Asap" w:hAnsi="Asap" w:cstheme="majorHAnsi"/>
                      <w:color w:val="auto"/>
                      <w:sz w:val="22"/>
                      <w:szCs w:val="22"/>
                      <w:lang w:val="en"/>
                    </w:rPr>
                  </w:pPr>
                  <w:r>
                    <w:rPr>
                      <w:rFonts w:ascii="Asap" w:hAnsi="Asap" w:cstheme="majorHAnsi"/>
                      <w:color w:val="auto"/>
                      <w:sz w:val="22"/>
                      <w:szCs w:val="22"/>
                      <w:lang w:val="en"/>
                    </w:rPr>
                    <w:t>E</w:t>
                  </w:r>
                  <w:r w:rsidR="007D7942" w:rsidRPr="001F073B">
                    <w:rPr>
                      <w:rFonts w:ascii="Asap" w:hAnsi="Asap" w:cstheme="majorHAnsi"/>
                      <w:color w:val="auto"/>
                      <w:sz w:val="22"/>
                      <w:szCs w:val="22"/>
                      <w:lang w:val="en"/>
                    </w:rPr>
                    <w:t>xperience of working in a team</w:t>
                  </w:r>
                </w:p>
                <w:p w14:paraId="50E547BD" w14:textId="77777777" w:rsidR="008966AC" w:rsidRPr="00CF4A2C" w:rsidRDefault="00CF4A2C" w:rsidP="00CF4A2C">
                  <w:pPr>
                    <w:pStyle w:val="Default"/>
                    <w:numPr>
                      <w:ilvl w:val="0"/>
                      <w:numId w:val="22"/>
                    </w:numPr>
                    <w:spacing w:before="60" w:after="60"/>
                    <w:rPr>
                      <w:rFonts w:ascii="Asap" w:hAnsi="Asap"/>
                    </w:rPr>
                  </w:pPr>
                  <w:r>
                    <w:rPr>
                      <w:rFonts w:ascii="Asap" w:hAnsi="Asap" w:cstheme="majorHAnsi"/>
                      <w:color w:val="auto"/>
                      <w:sz w:val="22"/>
                      <w:szCs w:val="22"/>
                      <w:lang w:val="en"/>
                    </w:rPr>
                    <w:t>Understanding of secure IT practice</w:t>
                  </w:r>
                </w:p>
                <w:p w14:paraId="4239B597" w14:textId="04E49999" w:rsidR="00CF4A2C" w:rsidRPr="001906AB" w:rsidRDefault="00CF4A2C" w:rsidP="00CF4A2C">
                  <w:pPr>
                    <w:pStyle w:val="Default"/>
                    <w:spacing w:before="60" w:after="60"/>
                    <w:ind w:left="720"/>
                    <w:rPr>
                      <w:rFonts w:ascii="Asap" w:hAnsi="Asap"/>
                    </w:rPr>
                  </w:pPr>
                </w:p>
              </w:tc>
              <w:tc>
                <w:tcPr>
                  <w:tcW w:w="5273" w:type="dxa"/>
                  <w:tcBorders>
                    <w:top w:val="nil"/>
                    <w:left w:val="nil"/>
                    <w:bottom w:val="nil"/>
                    <w:right w:val="nil"/>
                  </w:tcBorders>
                </w:tcPr>
                <w:p w14:paraId="3BDE6E23" w14:textId="20160624" w:rsidR="00180C0B" w:rsidRPr="00180C0B" w:rsidRDefault="001906AB" w:rsidP="00180C0B">
                  <w:pPr>
                    <w:pStyle w:val="Default"/>
                    <w:numPr>
                      <w:ilvl w:val="0"/>
                      <w:numId w:val="22"/>
                    </w:numPr>
                    <w:spacing w:before="60" w:after="60"/>
                    <w:rPr>
                      <w:rFonts w:ascii="Asap" w:hAnsi="Asap" w:cstheme="majorHAnsi"/>
                      <w:color w:val="auto"/>
                      <w:sz w:val="22"/>
                      <w:szCs w:val="22"/>
                      <w:lang w:val="en"/>
                    </w:rPr>
                  </w:pPr>
                  <w:r w:rsidRPr="001F073B">
                    <w:rPr>
                      <w:rFonts w:ascii="Asap" w:hAnsi="Asap" w:cstheme="majorHAnsi"/>
                      <w:color w:val="auto"/>
                      <w:sz w:val="22"/>
                      <w:szCs w:val="22"/>
                      <w:lang w:val="en"/>
                    </w:rPr>
                    <w:t xml:space="preserve">Experience of working in a </w:t>
                  </w:r>
                  <w:r w:rsidR="001F073B" w:rsidRPr="001F073B">
                    <w:rPr>
                      <w:rFonts w:ascii="Asap" w:hAnsi="Asap" w:cstheme="majorHAnsi"/>
                      <w:color w:val="auto"/>
                      <w:sz w:val="22"/>
                      <w:szCs w:val="22"/>
                      <w:lang w:val="en"/>
                    </w:rPr>
                    <w:t xml:space="preserve">Hospice </w:t>
                  </w:r>
                  <w:r w:rsidRPr="001F073B">
                    <w:rPr>
                      <w:rFonts w:ascii="Asap" w:hAnsi="Asap" w:cstheme="majorHAnsi"/>
                      <w:color w:val="auto"/>
                      <w:sz w:val="22"/>
                      <w:szCs w:val="22"/>
                      <w:lang w:val="en"/>
                    </w:rPr>
                    <w:t>environment.</w:t>
                  </w:r>
                </w:p>
              </w:tc>
            </w:tr>
            <w:tr w:rsidR="008966AC" w:rsidRPr="005B77F5" w14:paraId="1E8B05E6" w14:textId="77777777" w:rsidTr="005B77F5">
              <w:trPr>
                <w:trHeight w:val="305"/>
              </w:trPr>
              <w:tc>
                <w:tcPr>
                  <w:tcW w:w="10440" w:type="dxa"/>
                  <w:gridSpan w:val="2"/>
                  <w:tcBorders>
                    <w:top w:val="nil"/>
                    <w:left w:val="nil"/>
                    <w:bottom w:val="nil"/>
                    <w:right w:val="nil"/>
                  </w:tcBorders>
                </w:tcPr>
                <w:p w14:paraId="01E29CE7" w14:textId="29DDB749" w:rsidR="005B77F5" w:rsidRPr="005B77F5" w:rsidRDefault="005B77F5" w:rsidP="005B77F5">
                  <w:pPr>
                    <w:pStyle w:val="Default"/>
                    <w:spacing w:before="60" w:after="60"/>
                    <w:rPr>
                      <w:rFonts w:ascii="Asap" w:hAnsi="Asap" w:cs="Arial"/>
                      <w:bCs/>
                      <w:color w:val="3E9824"/>
                      <w:sz w:val="28"/>
                      <w:szCs w:val="28"/>
                    </w:rPr>
                  </w:pPr>
                  <w:r w:rsidRPr="005B77F5">
                    <w:rPr>
                      <w:rFonts w:ascii="Asap" w:hAnsi="Asap" w:cs="Arial"/>
                      <w:bCs/>
                      <w:color w:val="3E9824"/>
                      <w:sz w:val="28"/>
                      <w:szCs w:val="28"/>
                    </w:rPr>
                    <w:t>Knowledge and Skills</w:t>
                  </w:r>
                </w:p>
                <w:p w14:paraId="6AF6F111" w14:textId="0F9C7FE1" w:rsidR="008966AC" w:rsidRPr="005B77F5" w:rsidRDefault="008966AC" w:rsidP="008966AC">
                  <w:pPr>
                    <w:pStyle w:val="Default"/>
                    <w:spacing w:before="60" w:after="60"/>
                    <w:jc w:val="both"/>
                    <w:rPr>
                      <w:rFonts w:ascii="Asap" w:hAnsi="Asap" w:cs="Arial"/>
                      <w:color w:val="auto"/>
                    </w:rPr>
                  </w:pPr>
                </w:p>
              </w:tc>
            </w:tr>
            <w:tr w:rsidR="008966AC" w:rsidRPr="005B77F5" w14:paraId="6EBF6D77" w14:textId="77777777" w:rsidTr="005B77F5">
              <w:trPr>
                <w:trHeight w:val="924"/>
              </w:trPr>
              <w:tc>
                <w:tcPr>
                  <w:tcW w:w="5167" w:type="dxa"/>
                  <w:tcBorders>
                    <w:top w:val="nil"/>
                    <w:left w:val="nil"/>
                    <w:bottom w:val="nil"/>
                    <w:right w:val="nil"/>
                  </w:tcBorders>
                </w:tcPr>
                <w:p w14:paraId="2230E591" w14:textId="77777777" w:rsidR="00197816" w:rsidRPr="001F073B" w:rsidRDefault="00197816" w:rsidP="00197816">
                  <w:pPr>
                    <w:pStyle w:val="Default"/>
                    <w:numPr>
                      <w:ilvl w:val="0"/>
                      <w:numId w:val="22"/>
                    </w:numPr>
                    <w:spacing w:before="60" w:after="60"/>
                    <w:rPr>
                      <w:rFonts w:ascii="Asap" w:hAnsi="Asap" w:cstheme="majorHAnsi"/>
                      <w:color w:val="auto"/>
                      <w:sz w:val="22"/>
                      <w:szCs w:val="22"/>
                      <w:lang w:val="en"/>
                    </w:rPr>
                  </w:pPr>
                  <w:r>
                    <w:rPr>
                      <w:rFonts w:ascii="Asap" w:hAnsi="Asap" w:cstheme="majorHAnsi"/>
                      <w:color w:val="auto"/>
                      <w:sz w:val="22"/>
                      <w:szCs w:val="22"/>
                      <w:lang w:val="en"/>
                    </w:rPr>
                    <w:t xml:space="preserve">A willingness to learn and an aptitude for </w:t>
                  </w:r>
                  <w:r w:rsidRPr="001F073B">
                    <w:rPr>
                      <w:rFonts w:ascii="Asap" w:hAnsi="Asap" w:cstheme="majorHAnsi"/>
                      <w:color w:val="auto"/>
                      <w:sz w:val="22"/>
                      <w:szCs w:val="22"/>
                      <w:lang w:val="en"/>
                    </w:rPr>
                    <w:t>fault finding and diagnostic skills</w:t>
                  </w:r>
                </w:p>
                <w:p w14:paraId="361C05B8" w14:textId="635DF46C" w:rsidR="001C389E" w:rsidRDefault="001C389E" w:rsidP="00197816">
                  <w:pPr>
                    <w:pStyle w:val="Default"/>
                    <w:numPr>
                      <w:ilvl w:val="0"/>
                      <w:numId w:val="22"/>
                    </w:numPr>
                    <w:spacing w:before="60" w:after="60"/>
                    <w:rPr>
                      <w:rFonts w:ascii="Asap" w:hAnsi="Asap" w:cstheme="majorHAnsi"/>
                      <w:color w:val="auto"/>
                      <w:sz w:val="22"/>
                      <w:szCs w:val="22"/>
                      <w:lang w:val="en"/>
                    </w:rPr>
                  </w:pPr>
                  <w:r>
                    <w:rPr>
                      <w:rFonts w:ascii="Asap" w:hAnsi="Asap" w:cstheme="majorHAnsi"/>
                      <w:color w:val="auto"/>
                      <w:sz w:val="22"/>
                      <w:szCs w:val="22"/>
                      <w:lang w:val="en"/>
                    </w:rPr>
                    <w:t xml:space="preserve">Ability to follow </w:t>
                  </w:r>
                  <w:r w:rsidR="00571486">
                    <w:rPr>
                      <w:rFonts w:ascii="Asap" w:hAnsi="Asap" w:cstheme="majorHAnsi"/>
                      <w:color w:val="auto"/>
                      <w:sz w:val="22"/>
                      <w:szCs w:val="22"/>
                      <w:lang w:val="en"/>
                    </w:rPr>
                    <w:t>pre-defined process</w:t>
                  </w:r>
                  <w:r w:rsidR="006619EA">
                    <w:rPr>
                      <w:rFonts w:ascii="Asap" w:hAnsi="Asap" w:cstheme="majorHAnsi"/>
                      <w:color w:val="auto"/>
                      <w:sz w:val="22"/>
                      <w:szCs w:val="22"/>
                      <w:lang w:val="en"/>
                    </w:rPr>
                    <w:t xml:space="preserve"> for </w:t>
                  </w:r>
                  <w:r w:rsidR="00AF346B">
                    <w:rPr>
                      <w:rFonts w:ascii="Asap" w:hAnsi="Asap" w:cstheme="majorHAnsi"/>
                      <w:color w:val="auto"/>
                      <w:sz w:val="22"/>
                      <w:szCs w:val="22"/>
                      <w:lang w:val="en"/>
                    </w:rPr>
                    <w:t xml:space="preserve">updating of </w:t>
                  </w:r>
                  <w:r w:rsidR="006619EA">
                    <w:rPr>
                      <w:rFonts w:ascii="Asap" w:hAnsi="Asap" w:cstheme="majorHAnsi"/>
                      <w:color w:val="auto"/>
                      <w:sz w:val="22"/>
                      <w:szCs w:val="22"/>
                      <w:lang w:val="en"/>
                    </w:rPr>
                    <w:t>issue</w:t>
                  </w:r>
                  <w:r w:rsidR="00CF4A2C">
                    <w:rPr>
                      <w:rFonts w:ascii="Asap" w:hAnsi="Asap" w:cstheme="majorHAnsi"/>
                      <w:color w:val="auto"/>
                      <w:sz w:val="22"/>
                      <w:szCs w:val="22"/>
                      <w:lang w:val="en"/>
                    </w:rPr>
                    <w:t>s and</w:t>
                  </w:r>
                  <w:r w:rsidR="006619EA">
                    <w:rPr>
                      <w:rFonts w:ascii="Asap" w:hAnsi="Asap" w:cstheme="majorHAnsi"/>
                      <w:color w:val="auto"/>
                      <w:sz w:val="22"/>
                      <w:szCs w:val="22"/>
                      <w:lang w:val="en"/>
                    </w:rPr>
                    <w:t xml:space="preserve"> resolution</w:t>
                  </w:r>
                </w:p>
                <w:p w14:paraId="48E3A37F" w14:textId="42C90D9D" w:rsidR="00197816" w:rsidRPr="001F073B" w:rsidRDefault="00197816" w:rsidP="00197816">
                  <w:pPr>
                    <w:pStyle w:val="Default"/>
                    <w:numPr>
                      <w:ilvl w:val="0"/>
                      <w:numId w:val="22"/>
                    </w:numPr>
                    <w:spacing w:before="60" w:after="60"/>
                    <w:rPr>
                      <w:rFonts w:ascii="Asap" w:hAnsi="Asap" w:cstheme="majorHAnsi"/>
                      <w:color w:val="auto"/>
                      <w:sz w:val="22"/>
                      <w:szCs w:val="22"/>
                      <w:lang w:val="en"/>
                    </w:rPr>
                  </w:pPr>
                  <w:r w:rsidRPr="001F073B">
                    <w:rPr>
                      <w:rFonts w:ascii="Asap" w:hAnsi="Asap" w:cstheme="majorHAnsi"/>
                      <w:color w:val="auto"/>
                      <w:sz w:val="22"/>
                      <w:szCs w:val="22"/>
                      <w:lang w:val="en"/>
                    </w:rPr>
                    <w:t xml:space="preserve">Ability to understand user requirements and to assess needs, likely outcomes, and </w:t>
                  </w:r>
                  <w:r>
                    <w:rPr>
                      <w:rFonts w:ascii="Asap" w:hAnsi="Asap" w:cstheme="majorHAnsi"/>
                      <w:color w:val="auto"/>
                      <w:sz w:val="22"/>
                      <w:szCs w:val="22"/>
                      <w:lang w:val="en"/>
                    </w:rPr>
                    <w:t xml:space="preserve">where necessary </w:t>
                  </w:r>
                  <w:r w:rsidRPr="001F073B">
                    <w:rPr>
                      <w:rFonts w:ascii="Asap" w:hAnsi="Asap" w:cstheme="majorHAnsi"/>
                      <w:color w:val="auto"/>
                      <w:sz w:val="22"/>
                      <w:szCs w:val="22"/>
                      <w:lang w:val="en"/>
                    </w:rPr>
                    <w:t>determine cost-effective solutions.</w:t>
                  </w:r>
                </w:p>
                <w:p w14:paraId="2C01001A" w14:textId="561CDE90" w:rsidR="001F073B" w:rsidRPr="001F073B" w:rsidRDefault="00AB6D1D" w:rsidP="001F073B">
                  <w:pPr>
                    <w:pStyle w:val="Default"/>
                    <w:numPr>
                      <w:ilvl w:val="0"/>
                      <w:numId w:val="22"/>
                    </w:numPr>
                    <w:spacing w:before="60" w:after="60"/>
                    <w:rPr>
                      <w:rFonts w:ascii="Asap" w:hAnsi="Asap" w:cstheme="majorHAnsi"/>
                      <w:color w:val="auto"/>
                      <w:sz w:val="22"/>
                      <w:szCs w:val="22"/>
                      <w:lang w:val="en"/>
                    </w:rPr>
                  </w:pPr>
                  <w:r>
                    <w:rPr>
                      <w:rFonts w:ascii="Asap" w:hAnsi="Asap" w:cstheme="majorHAnsi"/>
                      <w:color w:val="auto"/>
                      <w:sz w:val="22"/>
                      <w:szCs w:val="22"/>
                      <w:lang w:val="en"/>
                    </w:rPr>
                    <w:t>Basic</w:t>
                  </w:r>
                  <w:r w:rsidR="001F073B" w:rsidRPr="001F073B">
                    <w:rPr>
                      <w:rFonts w:ascii="Asap" w:hAnsi="Asap" w:cstheme="majorHAnsi"/>
                      <w:color w:val="auto"/>
                      <w:sz w:val="22"/>
                      <w:szCs w:val="22"/>
                      <w:lang w:val="en"/>
                    </w:rPr>
                    <w:t xml:space="preserve"> technical working knowledge of Network and IT systems including:</w:t>
                  </w:r>
                </w:p>
                <w:p w14:paraId="3D6DC0C9" w14:textId="35A1425A" w:rsidR="001F073B" w:rsidRPr="001F073B" w:rsidRDefault="001F073B" w:rsidP="002430E4">
                  <w:pPr>
                    <w:pStyle w:val="Default"/>
                    <w:spacing w:before="60" w:after="60"/>
                    <w:ind w:left="720"/>
                    <w:rPr>
                      <w:rFonts w:ascii="Asap" w:hAnsi="Asap" w:cstheme="majorHAnsi"/>
                      <w:color w:val="auto"/>
                      <w:sz w:val="22"/>
                      <w:szCs w:val="22"/>
                      <w:lang w:val="en"/>
                    </w:rPr>
                  </w:pPr>
                  <w:r w:rsidRPr="001F073B">
                    <w:rPr>
                      <w:rFonts w:ascii="Asap" w:hAnsi="Asap" w:cstheme="majorHAnsi"/>
                      <w:color w:val="auto"/>
                      <w:sz w:val="22"/>
                      <w:szCs w:val="22"/>
                      <w:lang w:val="en"/>
                    </w:rPr>
                    <w:t xml:space="preserve">Microsoft </w:t>
                  </w:r>
                  <w:r w:rsidR="001B21DE">
                    <w:rPr>
                      <w:rFonts w:ascii="Asap" w:hAnsi="Asap" w:cstheme="majorHAnsi"/>
                      <w:color w:val="auto"/>
                      <w:sz w:val="22"/>
                      <w:szCs w:val="22"/>
                      <w:lang w:val="en"/>
                    </w:rPr>
                    <w:t>Desktop OS</w:t>
                  </w:r>
                </w:p>
                <w:p w14:paraId="71AC1758" w14:textId="5A401A21" w:rsidR="001F073B" w:rsidRPr="001F073B" w:rsidRDefault="001F073B" w:rsidP="002430E4">
                  <w:pPr>
                    <w:pStyle w:val="Default"/>
                    <w:spacing w:before="60" w:after="60"/>
                    <w:ind w:left="720"/>
                    <w:rPr>
                      <w:rFonts w:ascii="Asap" w:hAnsi="Asap" w:cstheme="majorHAnsi"/>
                      <w:color w:val="auto"/>
                      <w:sz w:val="22"/>
                      <w:szCs w:val="22"/>
                      <w:lang w:val="en"/>
                    </w:rPr>
                  </w:pPr>
                  <w:r w:rsidRPr="001F073B">
                    <w:rPr>
                      <w:rFonts w:ascii="Asap" w:hAnsi="Asap" w:cstheme="majorHAnsi"/>
                      <w:color w:val="auto"/>
                      <w:sz w:val="22"/>
                      <w:szCs w:val="22"/>
                      <w:lang w:val="en"/>
                    </w:rPr>
                    <w:t>Networking Hardware</w:t>
                  </w:r>
                </w:p>
                <w:p w14:paraId="43ABA227" w14:textId="68373F2D" w:rsidR="008966AC" w:rsidRPr="002430E4" w:rsidRDefault="001F073B" w:rsidP="002430E4">
                  <w:pPr>
                    <w:pStyle w:val="Default"/>
                    <w:spacing w:before="60" w:after="60"/>
                    <w:ind w:left="720"/>
                    <w:rPr>
                      <w:rFonts w:ascii="Asap" w:hAnsi="Asap" w:cstheme="majorHAnsi"/>
                      <w:color w:val="auto"/>
                      <w:sz w:val="22"/>
                      <w:szCs w:val="22"/>
                      <w:lang w:val="en"/>
                    </w:rPr>
                  </w:pPr>
                  <w:r w:rsidRPr="001F073B">
                    <w:rPr>
                      <w:rFonts w:ascii="Asap" w:hAnsi="Asap" w:cstheme="majorHAnsi"/>
                      <w:color w:val="auto"/>
                      <w:sz w:val="22"/>
                      <w:szCs w:val="22"/>
                      <w:lang w:val="en"/>
                    </w:rPr>
                    <w:t>General Networking Protocols</w:t>
                  </w:r>
                </w:p>
              </w:tc>
              <w:tc>
                <w:tcPr>
                  <w:tcW w:w="5273" w:type="dxa"/>
                  <w:tcBorders>
                    <w:top w:val="nil"/>
                    <w:left w:val="nil"/>
                    <w:bottom w:val="nil"/>
                    <w:right w:val="nil"/>
                  </w:tcBorders>
                </w:tcPr>
                <w:p w14:paraId="44126656" w14:textId="48448236" w:rsidR="001B21DE" w:rsidRPr="001F073B" w:rsidRDefault="001B21DE" w:rsidP="00CF4A2C">
                  <w:pPr>
                    <w:pStyle w:val="Default"/>
                    <w:numPr>
                      <w:ilvl w:val="0"/>
                      <w:numId w:val="22"/>
                    </w:numPr>
                    <w:spacing w:before="60" w:after="60"/>
                    <w:rPr>
                      <w:rFonts w:ascii="Asap" w:hAnsi="Asap" w:cstheme="majorHAnsi"/>
                      <w:color w:val="auto"/>
                      <w:sz w:val="22"/>
                      <w:szCs w:val="22"/>
                      <w:lang w:val="en"/>
                    </w:rPr>
                  </w:pPr>
                  <w:r w:rsidRPr="001F073B">
                    <w:rPr>
                      <w:rFonts w:ascii="Asap" w:hAnsi="Asap" w:cstheme="majorHAnsi"/>
                      <w:color w:val="auto"/>
                      <w:sz w:val="22"/>
                      <w:szCs w:val="22"/>
                      <w:lang w:val="en"/>
                    </w:rPr>
                    <w:t xml:space="preserve">Microsoft </w:t>
                  </w:r>
                  <w:r>
                    <w:rPr>
                      <w:rFonts w:ascii="Asap" w:hAnsi="Asap" w:cstheme="majorHAnsi"/>
                      <w:color w:val="auto"/>
                      <w:sz w:val="22"/>
                      <w:szCs w:val="22"/>
                      <w:lang w:val="en"/>
                    </w:rPr>
                    <w:t xml:space="preserve">Server OS &amp; </w:t>
                  </w:r>
                  <w:r w:rsidR="00B54CA7">
                    <w:rPr>
                      <w:rFonts w:ascii="Asap" w:hAnsi="Asap" w:cstheme="majorHAnsi"/>
                      <w:color w:val="auto"/>
                      <w:sz w:val="22"/>
                      <w:szCs w:val="22"/>
                      <w:lang w:val="en"/>
                    </w:rPr>
                    <w:t>Active Directory</w:t>
                  </w:r>
                </w:p>
                <w:p w14:paraId="2A789380" w14:textId="77777777" w:rsidR="008966AC" w:rsidRPr="005B77F5" w:rsidRDefault="008966AC" w:rsidP="00290D65">
                  <w:pPr>
                    <w:pStyle w:val="Default"/>
                    <w:spacing w:before="60" w:after="60"/>
                    <w:ind w:left="720"/>
                    <w:rPr>
                      <w:rFonts w:ascii="Asap" w:hAnsi="Asap"/>
                    </w:rPr>
                  </w:pPr>
                </w:p>
              </w:tc>
            </w:tr>
          </w:tbl>
          <w:p w14:paraId="69C399C0" w14:textId="2253FCC5" w:rsidR="008966AC" w:rsidRPr="005B77F5" w:rsidRDefault="008966AC" w:rsidP="008966AC">
            <w:pPr>
              <w:pStyle w:val="Default"/>
              <w:spacing w:before="60" w:after="60"/>
              <w:rPr>
                <w:rFonts w:ascii="Asap" w:hAnsi="Asap" w:cs="Arial"/>
                <w:color w:val="3E9824"/>
                <w:sz w:val="28"/>
                <w:szCs w:val="28"/>
              </w:rPr>
            </w:pPr>
          </w:p>
        </w:tc>
      </w:tr>
      <w:tr w:rsidR="00341691" w:rsidRPr="004A416B" w14:paraId="6F97F52E" w14:textId="77777777" w:rsidTr="00F10FE1">
        <w:trPr>
          <w:trHeight w:val="587"/>
        </w:trPr>
        <w:tc>
          <w:tcPr>
            <w:tcW w:w="10440" w:type="dxa"/>
            <w:gridSpan w:val="2"/>
            <w:shd w:val="clear" w:color="auto" w:fill="auto"/>
          </w:tcPr>
          <w:p w14:paraId="7764E4D3" w14:textId="0BF1A71C" w:rsidR="00CF4A2C" w:rsidRPr="005B77F5" w:rsidRDefault="00CF4A2C" w:rsidP="00CF4A2C">
            <w:pPr>
              <w:pStyle w:val="Default"/>
              <w:spacing w:before="60" w:after="60"/>
              <w:rPr>
                <w:rFonts w:ascii="Asap" w:hAnsi="Asap" w:cs="Arial"/>
                <w:bCs/>
                <w:color w:val="3E9824"/>
                <w:sz w:val="28"/>
                <w:szCs w:val="28"/>
              </w:rPr>
            </w:pPr>
            <w:r>
              <w:rPr>
                <w:rFonts w:ascii="Asap" w:hAnsi="Asap" w:cs="Arial"/>
                <w:bCs/>
                <w:color w:val="3E9824"/>
                <w:sz w:val="28"/>
                <w:szCs w:val="28"/>
              </w:rPr>
              <w:t>Other</w:t>
            </w:r>
          </w:p>
          <w:p w14:paraId="3FDFFE36" w14:textId="77777777" w:rsidR="00341691" w:rsidRPr="005B77F5" w:rsidRDefault="00974BC9" w:rsidP="00E24107">
            <w:pPr>
              <w:pStyle w:val="ListParagraph"/>
              <w:numPr>
                <w:ilvl w:val="0"/>
                <w:numId w:val="11"/>
              </w:numPr>
              <w:spacing w:before="60" w:after="60"/>
              <w:rPr>
                <w:rFonts w:ascii="Asap" w:hAnsi="Asap"/>
                <w:sz w:val="22"/>
                <w:szCs w:val="22"/>
              </w:rPr>
            </w:pPr>
            <w:r w:rsidRPr="005B77F5">
              <w:rPr>
                <w:rFonts w:ascii="Asap" w:hAnsi="Asap"/>
                <w:sz w:val="22"/>
                <w:szCs w:val="22"/>
              </w:rPr>
              <w:t>Commitment to personal and professional development</w:t>
            </w:r>
          </w:p>
          <w:p w14:paraId="0F283DFA" w14:textId="77777777" w:rsidR="00C0240D" w:rsidRPr="005B77F5" w:rsidRDefault="00A34A5D" w:rsidP="00E24107">
            <w:pPr>
              <w:pStyle w:val="ListParagraph"/>
              <w:numPr>
                <w:ilvl w:val="0"/>
                <w:numId w:val="11"/>
              </w:numPr>
              <w:spacing w:before="60" w:after="60"/>
              <w:rPr>
                <w:rFonts w:ascii="Asap" w:hAnsi="Asap"/>
                <w:sz w:val="22"/>
                <w:szCs w:val="22"/>
              </w:rPr>
            </w:pPr>
            <w:r w:rsidRPr="005B77F5">
              <w:rPr>
                <w:rFonts w:ascii="Asap" w:hAnsi="Asap"/>
                <w:sz w:val="22"/>
                <w:szCs w:val="22"/>
              </w:rPr>
              <w:t>An understanding of and demonstra</w:t>
            </w:r>
            <w:r w:rsidR="00DB49F1" w:rsidRPr="005B77F5">
              <w:rPr>
                <w:rFonts w:ascii="Asap" w:hAnsi="Asap"/>
                <w:sz w:val="22"/>
                <w:szCs w:val="22"/>
              </w:rPr>
              <w:t>ble commitment to the h</w:t>
            </w:r>
            <w:r w:rsidR="00C0240D" w:rsidRPr="005B77F5">
              <w:rPr>
                <w:rFonts w:ascii="Asap" w:hAnsi="Asap"/>
                <w:sz w:val="22"/>
                <w:szCs w:val="22"/>
              </w:rPr>
              <w:t>ospice</w:t>
            </w:r>
            <w:r w:rsidR="00DB49F1" w:rsidRPr="005B77F5">
              <w:rPr>
                <w:rFonts w:ascii="Asap" w:hAnsi="Asap"/>
                <w:sz w:val="22"/>
                <w:szCs w:val="22"/>
              </w:rPr>
              <w:t>’s v</w:t>
            </w:r>
            <w:r w:rsidRPr="005B77F5">
              <w:rPr>
                <w:rFonts w:ascii="Asap" w:hAnsi="Asap"/>
                <w:sz w:val="22"/>
                <w:szCs w:val="22"/>
              </w:rPr>
              <w:t xml:space="preserve">alues </w:t>
            </w:r>
            <w:r w:rsidR="00DB49F1" w:rsidRPr="005B77F5">
              <w:rPr>
                <w:rFonts w:ascii="Asap" w:hAnsi="Asap"/>
                <w:sz w:val="22"/>
                <w:szCs w:val="22"/>
              </w:rPr>
              <w:t xml:space="preserve">of caring, compassionate and committed, </w:t>
            </w:r>
            <w:r w:rsidRPr="005B77F5">
              <w:rPr>
                <w:rFonts w:ascii="Asap" w:hAnsi="Asap"/>
                <w:sz w:val="22"/>
                <w:szCs w:val="22"/>
              </w:rPr>
              <w:t>as a framework for dec</w:t>
            </w:r>
            <w:r w:rsidR="00DB49F1" w:rsidRPr="005B77F5">
              <w:rPr>
                <w:rFonts w:ascii="Asap" w:hAnsi="Asap"/>
                <w:sz w:val="22"/>
                <w:szCs w:val="22"/>
              </w:rPr>
              <w:t>isions, actions and behaviours</w:t>
            </w:r>
          </w:p>
          <w:p w14:paraId="15DE69ED" w14:textId="77777777" w:rsidR="00974BC9" w:rsidRPr="005B77F5" w:rsidRDefault="00974BC9" w:rsidP="00E24107">
            <w:pPr>
              <w:pStyle w:val="ListParagraph"/>
              <w:numPr>
                <w:ilvl w:val="0"/>
                <w:numId w:val="11"/>
              </w:numPr>
              <w:spacing w:before="60" w:after="60"/>
              <w:rPr>
                <w:rFonts w:ascii="Asap" w:hAnsi="Asap"/>
                <w:sz w:val="22"/>
                <w:szCs w:val="22"/>
              </w:rPr>
            </w:pPr>
            <w:r w:rsidRPr="005B77F5">
              <w:rPr>
                <w:rFonts w:ascii="Asap" w:hAnsi="Asap"/>
                <w:sz w:val="22"/>
                <w:szCs w:val="22"/>
              </w:rPr>
              <w:t>Understanding and commitment to the aims of Equality, Diversity and Inclusion</w:t>
            </w:r>
          </w:p>
          <w:p w14:paraId="1092753A" w14:textId="77777777" w:rsidR="00974BC9" w:rsidRPr="005B77F5" w:rsidRDefault="00974BC9" w:rsidP="00E24107">
            <w:pPr>
              <w:pStyle w:val="ListParagraph"/>
              <w:numPr>
                <w:ilvl w:val="0"/>
                <w:numId w:val="11"/>
              </w:numPr>
              <w:spacing w:before="60" w:after="60"/>
              <w:rPr>
                <w:rFonts w:ascii="Asap" w:hAnsi="Asap"/>
                <w:sz w:val="22"/>
                <w:szCs w:val="22"/>
              </w:rPr>
            </w:pPr>
            <w:r w:rsidRPr="005B77F5">
              <w:rPr>
                <w:rFonts w:ascii="Asap" w:hAnsi="Asap"/>
                <w:sz w:val="22"/>
                <w:szCs w:val="22"/>
              </w:rPr>
              <w:t>Appreciation of confidentiality</w:t>
            </w:r>
          </w:p>
          <w:p w14:paraId="5DA7FA86" w14:textId="421B7232" w:rsidR="00E24107" w:rsidRPr="005B77F5" w:rsidRDefault="00974BC9" w:rsidP="00E24107">
            <w:pPr>
              <w:pStyle w:val="ListParagraph"/>
              <w:numPr>
                <w:ilvl w:val="0"/>
                <w:numId w:val="11"/>
              </w:numPr>
              <w:spacing w:before="60" w:after="60"/>
              <w:rPr>
                <w:rFonts w:ascii="Asap" w:hAnsi="Asap"/>
                <w:sz w:val="22"/>
                <w:szCs w:val="22"/>
              </w:rPr>
            </w:pPr>
            <w:r w:rsidRPr="005B77F5">
              <w:rPr>
                <w:rFonts w:ascii="Asap" w:hAnsi="Asap"/>
                <w:sz w:val="22"/>
                <w:szCs w:val="22"/>
              </w:rPr>
              <w:t>Flexible and proactive working approach</w:t>
            </w:r>
            <w:r w:rsidR="0013386C" w:rsidRPr="005B77F5">
              <w:rPr>
                <w:rFonts w:ascii="Asap" w:hAnsi="Asap"/>
                <w:sz w:val="22"/>
                <w:szCs w:val="22"/>
              </w:rPr>
              <w:t>- some evening and week-end working will be required</w:t>
            </w:r>
          </w:p>
          <w:p w14:paraId="1042D953" w14:textId="77777777" w:rsidR="004D3D42" w:rsidRPr="005B77F5" w:rsidRDefault="004D3D42" w:rsidP="00E24107">
            <w:pPr>
              <w:pStyle w:val="ListParagraph"/>
              <w:numPr>
                <w:ilvl w:val="0"/>
                <w:numId w:val="11"/>
              </w:numPr>
              <w:spacing w:before="60" w:after="60"/>
              <w:rPr>
                <w:rFonts w:ascii="Asap" w:hAnsi="Asap"/>
                <w:sz w:val="22"/>
                <w:szCs w:val="22"/>
              </w:rPr>
            </w:pPr>
            <w:r w:rsidRPr="005B77F5">
              <w:rPr>
                <w:rFonts w:ascii="Asap" w:hAnsi="Asap"/>
                <w:sz w:val="22"/>
                <w:szCs w:val="22"/>
              </w:rPr>
              <w:t>Full valid driving licence/use of own vehicle and able to travel across Central Lancashire as required</w:t>
            </w:r>
          </w:p>
        </w:tc>
      </w:tr>
    </w:tbl>
    <w:p w14:paraId="33A5D01C" w14:textId="77777777" w:rsidR="00341691" w:rsidRDefault="00341691" w:rsidP="00341691">
      <w:pPr>
        <w:rPr>
          <w:rFonts w:ascii="Asap" w:hAnsi="Asap"/>
          <w:b/>
          <w:color w:val="3E9824"/>
          <w:sz w:val="36"/>
          <w:szCs w:val="36"/>
        </w:rPr>
      </w:pPr>
    </w:p>
    <w:p w14:paraId="7B2D994F" w14:textId="77777777" w:rsidR="00012B96" w:rsidRDefault="00012B96" w:rsidP="00341691"/>
    <w:sectPr w:rsidR="00012B9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49E4" w14:textId="77777777" w:rsidR="00AE433A" w:rsidRDefault="00AE433A" w:rsidP="00012B96">
      <w:r>
        <w:separator/>
      </w:r>
    </w:p>
  </w:endnote>
  <w:endnote w:type="continuationSeparator" w:id="0">
    <w:p w14:paraId="0FADFACA" w14:textId="77777777" w:rsidR="00AE433A" w:rsidRDefault="00AE433A"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Arial"/>
    <w:charset w:val="00"/>
    <w:family w:val="swiss"/>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D742" w14:textId="77777777" w:rsidR="001E3E90" w:rsidRDefault="00BF2C72">
    <w:pPr>
      <w:pStyle w:val="Footer"/>
    </w:pPr>
    <w:sdt>
      <w:sdtPr>
        <w:id w:val="969400743"/>
        <w:placeholder>
          <w:docPart w:val="A62F8A640FB7FF4684B89BE89B10D803"/>
        </w:placeholder>
        <w:temporary/>
        <w:showingPlcHdr/>
      </w:sdtPr>
      <w:sdtEndPr/>
      <w:sdtContent>
        <w:r w:rsidR="001E3E90">
          <w:t>[Type text]</w:t>
        </w:r>
      </w:sdtContent>
    </w:sdt>
    <w:r w:rsidR="001E3E90">
      <w:ptab w:relativeTo="margin" w:alignment="center" w:leader="none"/>
    </w:r>
    <w:sdt>
      <w:sdtPr>
        <w:id w:val="969400748"/>
        <w:placeholder>
          <w:docPart w:val="02C6E13B40F682458F9AD6B8884836CA"/>
        </w:placeholder>
        <w:temporary/>
        <w:showingPlcHdr/>
      </w:sdtPr>
      <w:sdtEndPr/>
      <w:sdtContent>
        <w:r w:rsidR="001E3E90">
          <w:t>[Type text]</w:t>
        </w:r>
      </w:sdtContent>
    </w:sdt>
    <w:r w:rsidR="001E3E90">
      <w:ptab w:relativeTo="margin" w:alignment="right" w:leader="none"/>
    </w:r>
    <w:sdt>
      <w:sdtPr>
        <w:id w:val="969400753"/>
        <w:placeholder>
          <w:docPart w:val="D8C8423E85B81E4C802A6F51720B3AFB"/>
        </w:placeholder>
        <w:temporary/>
        <w:showingPlcHdr/>
      </w:sdtPr>
      <w:sdtEndPr/>
      <w:sdtContent>
        <w:r w:rsidR="001E3E9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5A23" w14:textId="694B16E6" w:rsidR="001E3E90" w:rsidRDefault="00CF4A2C"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IT Support Technician</w:t>
    </w:r>
    <w:r w:rsidR="001E3E90" w:rsidRPr="00E24107">
      <w:rPr>
        <w:rFonts w:ascii="Asap" w:hAnsi="Asap"/>
        <w:color w:val="808080" w:themeColor="background1" w:themeShade="80"/>
        <w:sz w:val="18"/>
        <w:szCs w:val="18"/>
      </w:rPr>
      <w:tab/>
    </w:r>
    <w:r w:rsidR="001E3E90" w:rsidRPr="00E24107">
      <w:rPr>
        <w:rFonts w:ascii="Asap" w:hAnsi="Asap"/>
        <w:color w:val="808080" w:themeColor="background1" w:themeShade="80"/>
        <w:sz w:val="18"/>
        <w:szCs w:val="18"/>
      </w:rPr>
      <w:tab/>
    </w:r>
    <w:r w:rsidR="001E3E90" w:rsidRPr="00E24107">
      <w:rPr>
        <w:rStyle w:val="PageNumber"/>
        <w:rFonts w:ascii="Asap" w:hAnsi="Asap"/>
        <w:color w:val="808080" w:themeColor="background1" w:themeShade="80"/>
        <w:sz w:val="18"/>
        <w:szCs w:val="18"/>
      </w:rPr>
      <w:fldChar w:fldCharType="begin"/>
    </w:r>
    <w:r w:rsidR="001E3E90" w:rsidRPr="00E24107">
      <w:rPr>
        <w:rStyle w:val="PageNumber"/>
        <w:rFonts w:ascii="Asap" w:hAnsi="Asap"/>
        <w:color w:val="808080" w:themeColor="background1" w:themeShade="80"/>
        <w:sz w:val="18"/>
        <w:szCs w:val="18"/>
      </w:rPr>
      <w:instrText xml:space="preserve"> PAGE </w:instrText>
    </w:r>
    <w:r w:rsidR="001E3E90" w:rsidRPr="00E24107">
      <w:rPr>
        <w:rStyle w:val="PageNumber"/>
        <w:rFonts w:ascii="Asap" w:hAnsi="Asap"/>
        <w:color w:val="808080" w:themeColor="background1" w:themeShade="80"/>
        <w:sz w:val="18"/>
        <w:szCs w:val="18"/>
      </w:rPr>
      <w:fldChar w:fldCharType="separate"/>
    </w:r>
    <w:r w:rsidR="00BF2C72">
      <w:rPr>
        <w:rStyle w:val="PageNumber"/>
        <w:rFonts w:ascii="Asap" w:hAnsi="Asap"/>
        <w:noProof/>
        <w:color w:val="808080" w:themeColor="background1" w:themeShade="80"/>
        <w:sz w:val="18"/>
        <w:szCs w:val="18"/>
      </w:rPr>
      <w:t>1</w:t>
    </w:r>
    <w:r w:rsidR="001E3E90" w:rsidRPr="00E24107">
      <w:rPr>
        <w:rStyle w:val="PageNumber"/>
        <w:rFonts w:ascii="Asap" w:hAnsi="Asap"/>
        <w:color w:val="808080" w:themeColor="background1" w:themeShade="80"/>
        <w:sz w:val="18"/>
        <w:szCs w:val="18"/>
      </w:rPr>
      <w:fldChar w:fldCharType="end"/>
    </w:r>
    <w:r w:rsidR="001E3E90" w:rsidRPr="00E24107">
      <w:rPr>
        <w:rStyle w:val="PageNumber"/>
        <w:rFonts w:ascii="Asap" w:hAnsi="Asap"/>
        <w:color w:val="808080" w:themeColor="background1" w:themeShade="80"/>
        <w:sz w:val="18"/>
        <w:szCs w:val="18"/>
      </w:rPr>
      <w:t xml:space="preserve"> of </w:t>
    </w:r>
    <w:r w:rsidR="001E3E90" w:rsidRPr="00E24107">
      <w:rPr>
        <w:rStyle w:val="PageNumber"/>
        <w:rFonts w:ascii="Asap" w:hAnsi="Asap"/>
        <w:color w:val="808080" w:themeColor="background1" w:themeShade="80"/>
        <w:sz w:val="18"/>
        <w:szCs w:val="18"/>
      </w:rPr>
      <w:fldChar w:fldCharType="begin"/>
    </w:r>
    <w:r w:rsidR="001E3E90" w:rsidRPr="00E24107">
      <w:rPr>
        <w:rStyle w:val="PageNumber"/>
        <w:rFonts w:ascii="Asap" w:hAnsi="Asap"/>
        <w:color w:val="808080" w:themeColor="background1" w:themeShade="80"/>
        <w:sz w:val="18"/>
        <w:szCs w:val="18"/>
      </w:rPr>
      <w:instrText xml:space="preserve"> NUMPAGES </w:instrText>
    </w:r>
    <w:r w:rsidR="001E3E90" w:rsidRPr="00E24107">
      <w:rPr>
        <w:rStyle w:val="PageNumber"/>
        <w:rFonts w:ascii="Asap" w:hAnsi="Asap"/>
        <w:color w:val="808080" w:themeColor="background1" w:themeShade="80"/>
        <w:sz w:val="18"/>
        <w:szCs w:val="18"/>
      </w:rPr>
      <w:fldChar w:fldCharType="separate"/>
    </w:r>
    <w:r w:rsidR="00BF2C72">
      <w:rPr>
        <w:rStyle w:val="PageNumber"/>
        <w:rFonts w:ascii="Asap" w:hAnsi="Asap"/>
        <w:noProof/>
        <w:color w:val="808080" w:themeColor="background1" w:themeShade="80"/>
        <w:sz w:val="18"/>
        <w:szCs w:val="18"/>
      </w:rPr>
      <w:t>4</w:t>
    </w:r>
    <w:r w:rsidR="001E3E90" w:rsidRPr="00E24107">
      <w:rPr>
        <w:rStyle w:val="PageNumber"/>
        <w:rFonts w:ascii="Asap" w:hAnsi="Asap"/>
        <w:color w:val="808080" w:themeColor="background1" w:themeShade="80"/>
        <w:sz w:val="18"/>
        <w:szCs w:val="18"/>
      </w:rPr>
      <w:fldChar w:fldCharType="end"/>
    </w:r>
    <w:r w:rsidR="001E3E90" w:rsidRPr="00E24107">
      <w:rPr>
        <w:rStyle w:val="PageNumber"/>
        <w:rFonts w:ascii="Asap" w:hAnsi="Asap"/>
        <w:color w:val="808080" w:themeColor="background1" w:themeShade="80"/>
        <w:sz w:val="18"/>
        <w:szCs w:val="18"/>
      </w:rPr>
      <w:t xml:space="preserve">                                                     R</w:t>
    </w:r>
    <w:r w:rsidR="001E3E90" w:rsidRPr="00E24107">
      <w:rPr>
        <w:rFonts w:ascii="Asap" w:hAnsi="Asap"/>
        <w:color w:val="808080" w:themeColor="background1" w:themeShade="80"/>
        <w:sz w:val="18"/>
        <w:szCs w:val="18"/>
      </w:rPr>
      <w:t xml:space="preserve">eviewed: </w:t>
    </w:r>
    <w:r w:rsidR="007F7644">
      <w:rPr>
        <w:rFonts w:ascii="Asap" w:hAnsi="Asap"/>
        <w:color w:val="808080" w:themeColor="background1" w:themeShade="80"/>
        <w:sz w:val="18"/>
        <w:szCs w:val="18"/>
      </w:rPr>
      <w:t>May 2024</w:t>
    </w:r>
  </w:p>
  <w:p w14:paraId="248ACEE7" w14:textId="77777777" w:rsidR="001E3E90" w:rsidRPr="00E24107" w:rsidRDefault="001E3E90" w:rsidP="00341691">
    <w:pPr>
      <w:pStyle w:val="Footer"/>
      <w:jc w:val="center"/>
      <w:rPr>
        <w:rFonts w:ascii="Asap" w:hAnsi="Asap"/>
        <w:color w:val="808080" w:themeColor="background1" w:themeShade="80"/>
        <w:sz w:val="18"/>
        <w:szCs w:val="18"/>
      </w:rPr>
    </w:pPr>
  </w:p>
  <w:p w14:paraId="7C3033C1" w14:textId="77777777" w:rsidR="001E3E90" w:rsidRPr="00012B96" w:rsidRDefault="001E3E90" w:rsidP="00E24107">
    <w:pPr>
      <w:ind w:right="360"/>
      <w:jc w:val="both"/>
    </w:pPr>
    <w:r>
      <w:rPr>
        <w:noProof/>
        <w:lang w:val="en-US"/>
      </w:rPr>
      <w:drawing>
        <wp:anchor distT="0" distB="0" distL="114300" distR="114300" simplePos="0" relativeHeight="251657216" behindDoc="0" locked="0" layoutInCell="1" allowOverlap="1" wp14:anchorId="365679E7" wp14:editId="2E8F54EE">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49CB" w14:textId="77777777" w:rsidR="00AE433A" w:rsidRDefault="00AE433A" w:rsidP="00012B96">
      <w:r>
        <w:separator/>
      </w:r>
    </w:p>
  </w:footnote>
  <w:footnote w:type="continuationSeparator" w:id="0">
    <w:p w14:paraId="0FE213C9" w14:textId="77777777" w:rsidR="00AE433A" w:rsidRDefault="00AE433A"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450693"/>
    <w:multiLevelType w:val="hybridMultilevel"/>
    <w:tmpl w:val="AA14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33B94"/>
    <w:multiLevelType w:val="hybridMultilevel"/>
    <w:tmpl w:val="AA1E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70500"/>
    <w:multiLevelType w:val="hybridMultilevel"/>
    <w:tmpl w:val="B4C2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A04BA"/>
    <w:multiLevelType w:val="hybridMultilevel"/>
    <w:tmpl w:val="0DC8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E22090"/>
    <w:multiLevelType w:val="hybridMultilevel"/>
    <w:tmpl w:val="BAE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32494"/>
    <w:multiLevelType w:val="hybridMultilevel"/>
    <w:tmpl w:val="18247214"/>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E5ECB"/>
    <w:multiLevelType w:val="hybridMultilevel"/>
    <w:tmpl w:val="D5EC499A"/>
    <w:lvl w:ilvl="0" w:tplc="8FE6F4E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D74B6E"/>
    <w:multiLevelType w:val="hybridMultilevel"/>
    <w:tmpl w:val="1DA235B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6"/>
  </w:num>
  <w:num w:numId="5">
    <w:abstractNumId w:val="16"/>
  </w:num>
  <w:num w:numId="6">
    <w:abstractNumId w:val="15"/>
  </w:num>
  <w:num w:numId="7">
    <w:abstractNumId w:val="19"/>
  </w:num>
  <w:num w:numId="8">
    <w:abstractNumId w:val="10"/>
  </w:num>
  <w:num w:numId="9">
    <w:abstractNumId w:val="8"/>
  </w:num>
  <w:num w:numId="10">
    <w:abstractNumId w:val="12"/>
  </w:num>
  <w:num w:numId="11">
    <w:abstractNumId w:val="7"/>
  </w:num>
  <w:num w:numId="12">
    <w:abstractNumId w:val="4"/>
  </w:num>
  <w:num w:numId="13">
    <w:abstractNumId w:val="9"/>
  </w:num>
  <w:num w:numId="14">
    <w:abstractNumId w:val="0"/>
  </w:num>
  <w:num w:numId="15">
    <w:abstractNumId w:val="13"/>
  </w:num>
  <w:num w:numId="16">
    <w:abstractNumId w:val="14"/>
  </w:num>
  <w:num w:numId="17">
    <w:abstractNumId w:val="3"/>
  </w:num>
  <w:num w:numId="18">
    <w:abstractNumId w:val="22"/>
  </w:num>
  <w:num w:numId="19">
    <w:abstractNumId w:val="20"/>
  </w:num>
  <w:num w:numId="20">
    <w:abstractNumId w:val="21"/>
  </w:num>
  <w:num w:numId="21">
    <w:abstractNumId w:val="17"/>
  </w:num>
  <w:num w:numId="22">
    <w:abstractNumId w:val="11"/>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035E"/>
    <w:rsid w:val="00012B96"/>
    <w:rsid w:val="00013709"/>
    <w:rsid w:val="00020B10"/>
    <w:rsid w:val="00040C46"/>
    <w:rsid w:val="00062293"/>
    <w:rsid w:val="00082545"/>
    <w:rsid w:val="000B47DA"/>
    <w:rsid w:val="000B7579"/>
    <w:rsid w:val="000E0D7A"/>
    <w:rsid w:val="000E16CA"/>
    <w:rsid w:val="000E7BF7"/>
    <w:rsid w:val="000F6F14"/>
    <w:rsid w:val="0013257E"/>
    <w:rsid w:val="0013386C"/>
    <w:rsid w:val="00135472"/>
    <w:rsid w:val="001652F6"/>
    <w:rsid w:val="00173A87"/>
    <w:rsid w:val="00180C0B"/>
    <w:rsid w:val="00182DBE"/>
    <w:rsid w:val="001906AB"/>
    <w:rsid w:val="00197816"/>
    <w:rsid w:val="001B1D36"/>
    <w:rsid w:val="001B21DE"/>
    <w:rsid w:val="001B6318"/>
    <w:rsid w:val="001C10D3"/>
    <w:rsid w:val="001C389E"/>
    <w:rsid w:val="001D3821"/>
    <w:rsid w:val="001D46DF"/>
    <w:rsid w:val="001E33F6"/>
    <w:rsid w:val="001E3E90"/>
    <w:rsid w:val="001F073B"/>
    <w:rsid w:val="002004F3"/>
    <w:rsid w:val="00202BDD"/>
    <w:rsid w:val="002150E8"/>
    <w:rsid w:val="0022462A"/>
    <w:rsid w:val="002279DA"/>
    <w:rsid w:val="002316EA"/>
    <w:rsid w:val="002400A2"/>
    <w:rsid w:val="002430E4"/>
    <w:rsid w:val="00243BE1"/>
    <w:rsid w:val="00290D65"/>
    <w:rsid w:val="0029738A"/>
    <w:rsid w:val="00297C37"/>
    <w:rsid w:val="002C474B"/>
    <w:rsid w:val="002D5889"/>
    <w:rsid w:val="002E595F"/>
    <w:rsid w:val="0030001D"/>
    <w:rsid w:val="00327EBE"/>
    <w:rsid w:val="00330C1B"/>
    <w:rsid w:val="00341691"/>
    <w:rsid w:val="00344F61"/>
    <w:rsid w:val="003553C2"/>
    <w:rsid w:val="00363E19"/>
    <w:rsid w:val="00366D7E"/>
    <w:rsid w:val="00394F27"/>
    <w:rsid w:val="003B6A8D"/>
    <w:rsid w:val="003C072B"/>
    <w:rsid w:val="003E22B3"/>
    <w:rsid w:val="003E7B15"/>
    <w:rsid w:val="003F07C0"/>
    <w:rsid w:val="003F1AA9"/>
    <w:rsid w:val="003F41CE"/>
    <w:rsid w:val="00400747"/>
    <w:rsid w:val="0041393D"/>
    <w:rsid w:val="0041720F"/>
    <w:rsid w:val="00424685"/>
    <w:rsid w:val="00433B3E"/>
    <w:rsid w:val="0044406C"/>
    <w:rsid w:val="00450DE5"/>
    <w:rsid w:val="004569DF"/>
    <w:rsid w:val="0045773F"/>
    <w:rsid w:val="00463A7D"/>
    <w:rsid w:val="00466DEF"/>
    <w:rsid w:val="00482B25"/>
    <w:rsid w:val="00485DF0"/>
    <w:rsid w:val="004A416B"/>
    <w:rsid w:val="004B73C4"/>
    <w:rsid w:val="004C0E2F"/>
    <w:rsid w:val="004C1FAC"/>
    <w:rsid w:val="004C3546"/>
    <w:rsid w:val="004D38D7"/>
    <w:rsid w:val="004D3D42"/>
    <w:rsid w:val="004D7829"/>
    <w:rsid w:val="004D7EBE"/>
    <w:rsid w:val="004F00EA"/>
    <w:rsid w:val="00502936"/>
    <w:rsid w:val="0050338F"/>
    <w:rsid w:val="00512455"/>
    <w:rsid w:val="00523537"/>
    <w:rsid w:val="00534D96"/>
    <w:rsid w:val="00541C46"/>
    <w:rsid w:val="005429CA"/>
    <w:rsid w:val="005448E8"/>
    <w:rsid w:val="00565887"/>
    <w:rsid w:val="00571486"/>
    <w:rsid w:val="00584B6F"/>
    <w:rsid w:val="005A0BC5"/>
    <w:rsid w:val="005A25CC"/>
    <w:rsid w:val="005B77F5"/>
    <w:rsid w:val="005E00F1"/>
    <w:rsid w:val="005E5CCD"/>
    <w:rsid w:val="00614C56"/>
    <w:rsid w:val="0061667E"/>
    <w:rsid w:val="00627201"/>
    <w:rsid w:val="00632D67"/>
    <w:rsid w:val="00632E22"/>
    <w:rsid w:val="006336F9"/>
    <w:rsid w:val="00641B10"/>
    <w:rsid w:val="006619EA"/>
    <w:rsid w:val="006674B6"/>
    <w:rsid w:val="00677C28"/>
    <w:rsid w:val="006A153F"/>
    <w:rsid w:val="006B4B0B"/>
    <w:rsid w:val="006D6B4C"/>
    <w:rsid w:val="006E7C0F"/>
    <w:rsid w:val="00717962"/>
    <w:rsid w:val="00742C72"/>
    <w:rsid w:val="00751114"/>
    <w:rsid w:val="007615A5"/>
    <w:rsid w:val="0076678F"/>
    <w:rsid w:val="007B2E56"/>
    <w:rsid w:val="007D523C"/>
    <w:rsid w:val="007D7942"/>
    <w:rsid w:val="007E06F2"/>
    <w:rsid w:val="007E1E42"/>
    <w:rsid w:val="007F1734"/>
    <w:rsid w:val="007F6284"/>
    <w:rsid w:val="007F7644"/>
    <w:rsid w:val="0080732B"/>
    <w:rsid w:val="00821A2E"/>
    <w:rsid w:val="00845200"/>
    <w:rsid w:val="00845847"/>
    <w:rsid w:val="00870A14"/>
    <w:rsid w:val="008966AC"/>
    <w:rsid w:val="008A1E9E"/>
    <w:rsid w:val="008C40AE"/>
    <w:rsid w:val="008F291F"/>
    <w:rsid w:val="00901A37"/>
    <w:rsid w:val="00915977"/>
    <w:rsid w:val="00974BC9"/>
    <w:rsid w:val="0098563C"/>
    <w:rsid w:val="009929DB"/>
    <w:rsid w:val="009A562A"/>
    <w:rsid w:val="009A745A"/>
    <w:rsid w:val="009C4AFE"/>
    <w:rsid w:val="009D7DE2"/>
    <w:rsid w:val="009E1AEF"/>
    <w:rsid w:val="00A03BE6"/>
    <w:rsid w:val="00A31FFB"/>
    <w:rsid w:val="00A34A5D"/>
    <w:rsid w:val="00A35FEE"/>
    <w:rsid w:val="00A3648E"/>
    <w:rsid w:val="00A40C2F"/>
    <w:rsid w:val="00A575C5"/>
    <w:rsid w:val="00A64256"/>
    <w:rsid w:val="00A85A1E"/>
    <w:rsid w:val="00A8646B"/>
    <w:rsid w:val="00AA12F0"/>
    <w:rsid w:val="00AB618F"/>
    <w:rsid w:val="00AB6D1D"/>
    <w:rsid w:val="00AE433A"/>
    <w:rsid w:val="00AF346B"/>
    <w:rsid w:val="00B00F60"/>
    <w:rsid w:val="00B02148"/>
    <w:rsid w:val="00B54CA7"/>
    <w:rsid w:val="00B81772"/>
    <w:rsid w:val="00B941E5"/>
    <w:rsid w:val="00BA4470"/>
    <w:rsid w:val="00BB348D"/>
    <w:rsid w:val="00BF231E"/>
    <w:rsid w:val="00BF2C72"/>
    <w:rsid w:val="00C0240D"/>
    <w:rsid w:val="00C069AC"/>
    <w:rsid w:val="00C34D92"/>
    <w:rsid w:val="00C51F41"/>
    <w:rsid w:val="00C54FB4"/>
    <w:rsid w:val="00C636D4"/>
    <w:rsid w:val="00C84E90"/>
    <w:rsid w:val="00C93513"/>
    <w:rsid w:val="00CB5339"/>
    <w:rsid w:val="00CD189F"/>
    <w:rsid w:val="00CD370F"/>
    <w:rsid w:val="00CF4A2C"/>
    <w:rsid w:val="00CF5134"/>
    <w:rsid w:val="00D010F9"/>
    <w:rsid w:val="00D22448"/>
    <w:rsid w:val="00D24FF6"/>
    <w:rsid w:val="00D363D4"/>
    <w:rsid w:val="00D73267"/>
    <w:rsid w:val="00D97ED7"/>
    <w:rsid w:val="00DA3612"/>
    <w:rsid w:val="00DB49F1"/>
    <w:rsid w:val="00DF1182"/>
    <w:rsid w:val="00E24107"/>
    <w:rsid w:val="00E25975"/>
    <w:rsid w:val="00E5386B"/>
    <w:rsid w:val="00E55229"/>
    <w:rsid w:val="00E6173C"/>
    <w:rsid w:val="00E82782"/>
    <w:rsid w:val="00E922EC"/>
    <w:rsid w:val="00EA56F3"/>
    <w:rsid w:val="00EC4FD5"/>
    <w:rsid w:val="00F10FE1"/>
    <w:rsid w:val="00F62920"/>
    <w:rsid w:val="00F76102"/>
    <w:rsid w:val="00FC4958"/>
    <w:rsid w:val="00FD647F"/>
    <w:rsid w:val="00FE2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B5775"/>
  <w14:defaultImageDpi w14:val="300"/>
  <w15:docId w15:val="{14D3AF8D-3C9E-430D-B8A6-EAE30FF3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basedOn w:val="DefaultParagraphFont"/>
    <w:uiPriority w:val="99"/>
    <w:semiHidden/>
    <w:unhideWhenUsed/>
    <w:rsid w:val="00394F27"/>
    <w:rPr>
      <w:sz w:val="16"/>
      <w:szCs w:val="16"/>
    </w:rPr>
  </w:style>
  <w:style w:type="paragraph" w:styleId="CommentText">
    <w:name w:val="annotation text"/>
    <w:basedOn w:val="Normal"/>
    <w:link w:val="CommentTextChar"/>
    <w:uiPriority w:val="99"/>
    <w:semiHidden/>
    <w:unhideWhenUsed/>
    <w:rsid w:val="00394F27"/>
    <w:rPr>
      <w:sz w:val="20"/>
      <w:szCs w:val="20"/>
    </w:rPr>
  </w:style>
  <w:style w:type="character" w:customStyle="1" w:styleId="CommentTextChar">
    <w:name w:val="Comment Text Char"/>
    <w:basedOn w:val="DefaultParagraphFont"/>
    <w:link w:val="CommentText"/>
    <w:uiPriority w:val="99"/>
    <w:semiHidden/>
    <w:rsid w:val="00394F27"/>
    <w:rPr>
      <w:sz w:val="20"/>
      <w:szCs w:val="20"/>
    </w:rPr>
  </w:style>
  <w:style w:type="paragraph" w:styleId="CommentSubject">
    <w:name w:val="annotation subject"/>
    <w:basedOn w:val="CommentText"/>
    <w:next w:val="CommentText"/>
    <w:link w:val="CommentSubjectChar"/>
    <w:uiPriority w:val="99"/>
    <w:semiHidden/>
    <w:unhideWhenUsed/>
    <w:rsid w:val="00394F27"/>
    <w:rPr>
      <w:b/>
      <w:bCs/>
    </w:rPr>
  </w:style>
  <w:style w:type="character" w:customStyle="1" w:styleId="CommentSubjectChar">
    <w:name w:val="Comment Subject Char"/>
    <w:basedOn w:val="CommentTextChar"/>
    <w:link w:val="CommentSubject"/>
    <w:uiPriority w:val="99"/>
    <w:semiHidden/>
    <w:rsid w:val="00394F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5681">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Arial"/>
    <w:charset w:val="00"/>
    <w:family w:val="swiss"/>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0B47DA"/>
    <w:rsid w:val="005C401F"/>
    <w:rsid w:val="006530F2"/>
    <w:rsid w:val="00767677"/>
    <w:rsid w:val="009577E7"/>
    <w:rsid w:val="00990480"/>
    <w:rsid w:val="00A8646B"/>
    <w:rsid w:val="00AC175A"/>
    <w:rsid w:val="00C40834"/>
    <w:rsid w:val="00D2419C"/>
    <w:rsid w:val="00DC53C9"/>
    <w:rsid w:val="00DD2AA7"/>
    <w:rsid w:val="00EA36FE"/>
    <w:rsid w:val="00EB71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7EEC16-BF7B-42CE-A683-B47775A4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sarranz.co.uk</dc:creator>
  <cp:lastModifiedBy>Helen Southworth</cp:lastModifiedBy>
  <cp:revision>2</cp:revision>
  <cp:lastPrinted>2021-10-29T14:46:00Z</cp:lastPrinted>
  <dcterms:created xsi:type="dcterms:W3CDTF">2024-10-28T10:46:00Z</dcterms:created>
  <dcterms:modified xsi:type="dcterms:W3CDTF">2024-10-28T10:46:00Z</dcterms:modified>
</cp:coreProperties>
</file>