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D233" w14:textId="3BB5CB19" w:rsidR="00012B96" w:rsidRPr="00012B96" w:rsidRDefault="00ED3415"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70528" behindDoc="0" locked="0" layoutInCell="1" allowOverlap="1" wp14:anchorId="483D46D6" wp14:editId="2DEDE90B">
            <wp:simplePos x="0" y="0"/>
            <wp:positionH relativeFrom="margin">
              <wp:posOffset>4414520</wp:posOffset>
            </wp:positionH>
            <wp:positionV relativeFrom="margin">
              <wp:posOffset>-304800</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7F1A5CA3" w:rsidR="00012B96" w:rsidRPr="00BF4F05" w:rsidRDefault="00654516" w:rsidP="00341691">
      <w:pPr>
        <w:pStyle w:val="Header"/>
        <w:rPr>
          <w:rFonts w:ascii="Asap" w:hAnsi="Asap"/>
          <w:b/>
          <w:bCs/>
          <w:color w:val="3E9824"/>
          <w:sz w:val="44"/>
          <w:szCs w:val="44"/>
        </w:rPr>
      </w:pPr>
      <w:r>
        <w:rPr>
          <w:rFonts w:ascii="Asap" w:hAnsi="Asap"/>
          <w:b/>
          <w:bCs/>
          <w:color w:val="3E9824"/>
          <w:sz w:val="44"/>
          <w:szCs w:val="44"/>
        </w:rPr>
        <w:t xml:space="preserve">Copywriter </w:t>
      </w:r>
    </w:p>
    <w:tbl>
      <w:tblPr>
        <w:tblpPr w:leftFromText="180" w:rightFromText="180" w:vertAnchor="text" w:horzAnchor="page" w:tblpX="863" w:tblpY="870"/>
        <w:tblW w:w="10458" w:type="dxa"/>
        <w:tblCellMar>
          <w:left w:w="142" w:type="dxa"/>
          <w:right w:w="142" w:type="dxa"/>
        </w:tblCellMar>
        <w:tblLook w:val="0000" w:firstRow="0" w:lastRow="0" w:firstColumn="0" w:lastColumn="0" w:noHBand="0" w:noVBand="0"/>
      </w:tblPr>
      <w:tblGrid>
        <w:gridCol w:w="2547"/>
        <w:gridCol w:w="7911"/>
      </w:tblGrid>
      <w:tr w:rsidR="001A068F" w:rsidRPr="000C168A" w14:paraId="2DAB011A" w14:textId="77777777" w:rsidTr="00CE600A">
        <w:trPr>
          <w:trHeight w:val="72"/>
        </w:trPr>
        <w:tc>
          <w:tcPr>
            <w:tcW w:w="2547" w:type="dxa"/>
            <w:vAlign w:val="center"/>
          </w:tcPr>
          <w:p w14:paraId="703237BD" w14:textId="7ACC96CA" w:rsidR="004A416B" w:rsidRPr="00AF06F1" w:rsidRDefault="6A3D7299" w:rsidP="006915D0">
            <w:pPr>
              <w:rPr>
                <w:rFonts w:ascii="Asap" w:hAnsi="Asap"/>
                <w:sz w:val="22"/>
                <w:szCs w:val="22"/>
              </w:rPr>
            </w:pPr>
            <w:r w:rsidRPr="00AF06F1">
              <w:rPr>
                <w:rFonts w:ascii="Asap" w:hAnsi="Asap"/>
                <w:sz w:val="22"/>
                <w:szCs w:val="22"/>
              </w:rPr>
              <w:t xml:space="preserve">Job Title:               </w:t>
            </w:r>
          </w:p>
        </w:tc>
        <w:tc>
          <w:tcPr>
            <w:tcW w:w="7911" w:type="dxa"/>
            <w:vAlign w:val="center"/>
          </w:tcPr>
          <w:p w14:paraId="5D421861" w14:textId="57CC1F6E" w:rsidR="004A416B" w:rsidRPr="00AF06F1" w:rsidRDefault="004A416B" w:rsidP="6A3D7299">
            <w:pPr>
              <w:rPr>
                <w:rFonts w:ascii="Asap" w:hAnsi="Asap"/>
                <w:sz w:val="22"/>
                <w:szCs w:val="22"/>
              </w:rPr>
            </w:pPr>
          </w:p>
          <w:p w14:paraId="4CDEA563" w14:textId="4DE6192E" w:rsidR="00211ED9" w:rsidRPr="00AF06F1" w:rsidRDefault="00654516" w:rsidP="6A3D7299">
            <w:pPr>
              <w:rPr>
                <w:rFonts w:ascii="Asap" w:hAnsi="Asap"/>
                <w:sz w:val="22"/>
                <w:szCs w:val="22"/>
              </w:rPr>
            </w:pPr>
            <w:r>
              <w:rPr>
                <w:rFonts w:ascii="Asap" w:hAnsi="Asap"/>
                <w:sz w:val="22"/>
                <w:szCs w:val="22"/>
              </w:rPr>
              <w:t xml:space="preserve">Copywriter </w:t>
            </w:r>
          </w:p>
          <w:p w14:paraId="4F593DF7" w14:textId="063FEBB4" w:rsidR="00126510" w:rsidRPr="00AF06F1" w:rsidRDefault="00126510" w:rsidP="6A3D7299">
            <w:pPr>
              <w:rPr>
                <w:rFonts w:ascii="Asap" w:hAnsi="Asap"/>
                <w:sz w:val="22"/>
                <w:szCs w:val="22"/>
              </w:rPr>
            </w:pPr>
          </w:p>
        </w:tc>
      </w:tr>
      <w:tr w:rsidR="001A068F" w:rsidRPr="000C168A" w14:paraId="1FFBFFF5" w14:textId="77777777" w:rsidTr="00CE600A">
        <w:trPr>
          <w:trHeight w:val="64"/>
        </w:trPr>
        <w:tc>
          <w:tcPr>
            <w:tcW w:w="2547" w:type="dxa"/>
            <w:vAlign w:val="center"/>
          </w:tcPr>
          <w:p w14:paraId="14560A28" w14:textId="77777777" w:rsidR="004A416B" w:rsidRPr="00AF06F1" w:rsidRDefault="6A3D7299" w:rsidP="6A3D7299">
            <w:pPr>
              <w:rPr>
                <w:rFonts w:ascii="Asap" w:hAnsi="Asap"/>
                <w:sz w:val="22"/>
                <w:szCs w:val="22"/>
              </w:rPr>
            </w:pPr>
            <w:r w:rsidRPr="00AF06F1">
              <w:rPr>
                <w:rFonts w:ascii="Asap" w:hAnsi="Asap"/>
                <w:sz w:val="22"/>
                <w:szCs w:val="22"/>
              </w:rPr>
              <w:t>Department:</w:t>
            </w:r>
          </w:p>
        </w:tc>
        <w:tc>
          <w:tcPr>
            <w:tcW w:w="7911" w:type="dxa"/>
            <w:vAlign w:val="center"/>
          </w:tcPr>
          <w:p w14:paraId="31A88263" w14:textId="77777777" w:rsidR="004A416B" w:rsidRDefault="00215F27" w:rsidP="6A3D7299">
            <w:pPr>
              <w:rPr>
                <w:rFonts w:ascii="Asap" w:hAnsi="Asap"/>
                <w:sz w:val="22"/>
                <w:szCs w:val="22"/>
              </w:rPr>
            </w:pPr>
            <w:r>
              <w:rPr>
                <w:rFonts w:ascii="Asap" w:hAnsi="Asap"/>
                <w:sz w:val="22"/>
                <w:szCs w:val="22"/>
              </w:rPr>
              <w:t xml:space="preserve">Marketing </w:t>
            </w:r>
          </w:p>
          <w:p w14:paraId="29398DA7" w14:textId="3CDFE28D" w:rsidR="00EB3283" w:rsidRPr="00AF06F1" w:rsidRDefault="00EB3283" w:rsidP="6A3D7299">
            <w:pPr>
              <w:rPr>
                <w:rFonts w:ascii="Asap" w:hAnsi="Asap"/>
                <w:sz w:val="22"/>
                <w:szCs w:val="22"/>
              </w:rPr>
            </w:pPr>
          </w:p>
        </w:tc>
      </w:tr>
      <w:tr w:rsidR="001A068F" w:rsidRPr="000C168A" w14:paraId="78698F00" w14:textId="77777777" w:rsidTr="00CE600A">
        <w:trPr>
          <w:trHeight w:val="84"/>
        </w:trPr>
        <w:tc>
          <w:tcPr>
            <w:tcW w:w="2547" w:type="dxa"/>
            <w:vAlign w:val="center"/>
          </w:tcPr>
          <w:p w14:paraId="21972E00" w14:textId="757DEAA8" w:rsidR="004A416B" w:rsidRPr="00AF06F1" w:rsidRDefault="6A3D7299" w:rsidP="6A3D7299">
            <w:pPr>
              <w:rPr>
                <w:rFonts w:ascii="Asap" w:hAnsi="Asap"/>
                <w:sz w:val="22"/>
                <w:szCs w:val="22"/>
              </w:rPr>
            </w:pPr>
            <w:r w:rsidRPr="00AF06F1">
              <w:rPr>
                <w:rFonts w:ascii="Asap" w:hAnsi="Asap"/>
                <w:sz w:val="22"/>
                <w:szCs w:val="22"/>
              </w:rPr>
              <w:t>Location:</w:t>
            </w:r>
          </w:p>
        </w:tc>
        <w:tc>
          <w:tcPr>
            <w:tcW w:w="7911" w:type="dxa"/>
            <w:vAlign w:val="center"/>
          </w:tcPr>
          <w:p w14:paraId="725162F4" w14:textId="77777777" w:rsidR="004A416B" w:rsidRDefault="6A3D7299" w:rsidP="6A3D7299">
            <w:pPr>
              <w:rPr>
                <w:rFonts w:ascii="Asap" w:hAnsi="Asap"/>
                <w:sz w:val="22"/>
                <w:szCs w:val="22"/>
              </w:rPr>
            </w:pPr>
            <w:r w:rsidRPr="00AF06F1">
              <w:rPr>
                <w:rFonts w:ascii="Asap" w:hAnsi="Asap"/>
                <w:sz w:val="22"/>
                <w:szCs w:val="22"/>
              </w:rPr>
              <w:t>St Catherine’s Hospice</w:t>
            </w:r>
          </w:p>
          <w:p w14:paraId="238675FF" w14:textId="5ABD33E8" w:rsidR="00EB3283" w:rsidRPr="00AF06F1" w:rsidRDefault="00EB3283" w:rsidP="6A3D7299">
            <w:pPr>
              <w:rPr>
                <w:rFonts w:ascii="Asap" w:hAnsi="Asap"/>
                <w:sz w:val="22"/>
                <w:szCs w:val="22"/>
              </w:rPr>
            </w:pPr>
          </w:p>
        </w:tc>
      </w:tr>
      <w:tr w:rsidR="003E3A83" w:rsidRPr="000C168A" w14:paraId="0FC9D7ED" w14:textId="77777777" w:rsidTr="00CE600A">
        <w:trPr>
          <w:trHeight w:val="84"/>
        </w:trPr>
        <w:tc>
          <w:tcPr>
            <w:tcW w:w="2547" w:type="dxa"/>
            <w:vAlign w:val="center"/>
          </w:tcPr>
          <w:p w14:paraId="0E5684A1" w14:textId="2C5E42CE" w:rsidR="003E3A83" w:rsidRPr="00AF06F1" w:rsidRDefault="00D95046" w:rsidP="6A3D7299">
            <w:pPr>
              <w:rPr>
                <w:rFonts w:ascii="Asap" w:hAnsi="Asap"/>
                <w:sz w:val="22"/>
                <w:szCs w:val="22"/>
              </w:rPr>
            </w:pPr>
            <w:r>
              <w:rPr>
                <w:rFonts w:ascii="Asap" w:hAnsi="Asap"/>
                <w:sz w:val="22"/>
                <w:szCs w:val="22"/>
              </w:rPr>
              <w:t>Responsible To:</w:t>
            </w:r>
          </w:p>
        </w:tc>
        <w:tc>
          <w:tcPr>
            <w:tcW w:w="7911" w:type="dxa"/>
            <w:vAlign w:val="center"/>
          </w:tcPr>
          <w:p w14:paraId="4DBA279C" w14:textId="77777777" w:rsidR="003E3A83" w:rsidRDefault="00C44862" w:rsidP="6A3D7299">
            <w:pPr>
              <w:rPr>
                <w:rFonts w:ascii="Asap" w:hAnsi="Asap"/>
                <w:sz w:val="22"/>
                <w:szCs w:val="22"/>
              </w:rPr>
            </w:pPr>
            <w:r>
              <w:rPr>
                <w:rFonts w:ascii="Asap" w:hAnsi="Asap"/>
                <w:sz w:val="22"/>
                <w:szCs w:val="22"/>
              </w:rPr>
              <w:t>Marketing Manager</w:t>
            </w:r>
          </w:p>
          <w:p w14:paraId="282ADF6B" w14:textId="61FFDCCD" w:rsidR="00EB3283" w:rsidRPr="00AF06F1" w:rsidRDefault="00EB3283" w:rsidP="6A3D7299">
            <w:pPr>
              <w:rPr>
                <w:rFonts w:ascii="Asap" w:hAnsi="Asap"/>
                <w:sz w:val="22"/>
                <w:szCs w:val="22"/>
              </w:rPr>
            </w:pPr>
          </w:p>
        </w:tc>
      </w:tr>
      <w:tr w:rsidR="00215F27" w:rsidRPr="000C168A" w14:paraId="3D6328D7" w14:textId="77777777" w:rsidTr="00CE600A">
        <w:trPr>
          <w:trHeight w:val="84"/>
        </w:trPr>
        <w:tc>
          <w:tcPr>
            <w:tcW w:w="2547" w:type="dxa"/>
            <w:vAlign w:val="center"/>
          </w:tcPr>
          <w:p w14:paraId="60E1D098" w14:textId="1175CD9B" w:rsidR="00215F27" w:rsidRPr="00605957" w:rsidRDefault="00215F27" w:rsidP="6A3D7299">
            <w:pPr>
              <w:rPr>
                <w:rFonts w:ascii="Asap" w:hAnsi="Asap"/>
                <w:sz w:val="22"/>
                <w:szCs w:val="22"/>
              </w:rPr>
            </w:pPr>
            <w:r w:rsidRPr="00605957">
              <w:rPr>
                <w:rFonts w:ascii="Asap" w:hAnsi="Asap"/>
                <w:sz w:val="22"/>
                <w:szCs w:val="22"/>
              </w:rPr>
              <w:t xml:space="preserve">Salary: </w:t>
            </w:r>
          </w:p>
        </w:tc>
        <w:tc>
          <w:tcPr>
            <w:tcW w:w="7911" w:type="dxa"/>
            <w:vAlign w:val="center"/>
          </w:tcPr>
          <w:p w14:paraId="520C4FED" w14:textId="3C617E01" w:rsidR="00215F27" w:rsidRPr="00605957" w:rsidRDefault="00CE600A" w:rsidP="6A3D7299">
            <w:pPr>
              <w:rPr>
                <w:rFonts w:ascii="Asap" w:hAnsi="Asap"/>
                <w:sz w:val="22"/>
                <w:szCs w:val="22"/>
              </w:rPr>
            </w:pPr>
            <w:r w:rsidRPr="00605957">
              <w:rPr>
                <w:rFonts w:ascii="Asap" w:hAnsi="Asap"/>
                <w:sz w:val="22"/>
                <w:szCs w:val="22"/>
              </w:rPr>
              <w:t>£</w:t>
            </w:r>
            <w:r w:rsidR="00C44862" w:rsidRPr="00605957">
              <w:rPr>
                <w:rFonts w:ascii="Asap" w:hAnsi="Asap"/>
                <w:sz w:val="22"/>
                <w:szCs w:val="22"/>
              </w:rPr>
              <w:t xml:space="preserve">28,765 </w:t>
            </w:r>
            <w:r w:rsidR="00605957">
              <w:rPr>
                <w:rFonts w:ascii="Asap" w:hAnsi="Asap"/>
                <w:sz w:val="22"/>
                <w:szCs w:val="22"/>
              </w:rPr>
              <w:t>FTE</w:t>
            </w:r>
            <w:r w:rsidRPr="00605957">
              <w:rPr>
                <w:rFonts w:ascii="Asap" w:hAnsi="Asap"/>
                <w:sz w:val="22"/>
                <w:szCs w:val="22"/>
              </w:rPr>
              <w:t xml:space="preserve"> </w:t>
            </w:r>
          </w:p>
        </w:tc>
      </w:tr>
      <w:tr w:rsidR="00215F27" w:rsidRPr="000C168A" w14:paraId="16A81DEB" w14:textId="77777777" w:rsidTr="00CE600A">
        <w:trPr>
          <w:trHeight w:val="84"/>
        </w:trPr>
        <w:tc>
          <w:tcPr>
            <w:tcW w:w="2547" w:type="dxa"/>
            <w:vAlign w:val="center"/>
          </w:tcPr>
          <w:p w14:paraId="74D41200" w14:textId="77777777" w:rsidR="00215F27" w:rsidRDefault="00215F27" w:rsidP="6A3D7299">
            <w:pPr>
              <w:rPr>
                <w:rFonts w:ascii="Asap" w:hAnsi="Asap"/>
                <w:sz w:val="22"/>
                <w:szCs w:val="22"/>
              </w:rPr>
            </w:pPr>
          </w:p>
        </w:tc>
        <w:tc>
          <w:tcPr>
            <w:tcW w:w="7911" w:type="dxa"/>
            <w:vAlign w:val="center"/>
          </w:tcPr>
          <w:p w14:paraId="06C38A95" w14:textId="77777777" w:rsidR="00215F27" w:rsidRDefault="00215F27" w:rsidP="6A3D7299">
            <w:pPr>
              <w:rPr>
                <w:rFonts w:ascii="Asap" w:hAnsi="Asap"/>
                <w:sz w:val="22"/>
                <w:szCs w:val="22"/>
              </w:rPr>
            </w:pPr>
          </w:p>
        </w:tc>
      </w:tr>
      <w:tr w:rsidR="00215F27" w:rsidRPr="000C168A" w14:paraId="343743FF" w14:textId="77777777" w:rsidTr="00CE600A">
        <w:trPr>
          <w:trHeight w:val="84"/>
        </w:trPr>
        <w:tc>
          <w:tcPr>
            <w:tcW w:w="2547" w:type="dxa"/>
            <w:tcBorders>
              <w:bottom w:val="single" w:sz="4" w:space="0" w:color="auto"/>
            </w:tcBorders>
            <w:vAlign w:val="center"/>
          </w:tcPr>
          <w:p w14:paraId="4A908528" w14:textId="77777777" w:rsidR="00215F27" w:rsidRDefault="00215F27" w:rsidP="6A3D7299">
            <w:pPr>
              <w:rPr>
                <w:rFonts w:ascii="Asap" w:hAnsi="Asap"/>
                <w:sz w:val="22"/>
                <w:szCs w:val="22"/>
              </w:rPr>
            </w:pPr>
          </w:p>
        </w:tc>
        <w:tc>
          <w:tcPr>
            <w:tcW w:w="7911" w:type="dxa"/>
            <w:tcBorders>
              <w:bottom w:val="single" w:sz="4" w:space="0" w:color="auto"/>
            </w:tcBorders>
            <w:vAlign w:val="center"/>
          </w:tcPr>
          <w:p w14:paraId="25511FA2" w14:textId="77777777" w:rsidR="00215F27" w:rsidRDefault="00215F27" w:rsidP="6A3D7299">
            <w:pPr>
              <w:rPr>
                <w:rFonts w:ascii="Asap" w:hAnsi="Asap"/>
                <w:sz w:val="22"/>
                <w:szCs w:val="22"/>
              </w:rPr>
            </w:pPr>
          </w:p>
        </w:tc>
      </w:tr>
    </w:tbl>
    <w:p w14:paraId="0BBAF658" w14:textId="6E248448" w:rsidR="00062293" w:rsidRPr="00672DBA" w:rsidRDefault="002279DA" w:rsidP="406AC96D">
      <w:pPr>
        <w:rPr>
          <w:rFonts w:asciiTheme="majorHAnsi" w:hAnsiTheme="majorHAnsi" w:cstheme="majorHAnsi"/>
          <w:sz w:val="22"/>
          <w:szCs w:val="22"/>
        </w:rPr>
      </w:pP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6080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v:rect id="Rectangle 15"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9ba2b" strokecolor="#89ba2b" strokeweight="3pt" w14:anchorId="5096F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">
                <w10:wrap type="through"/>
              </v:rect>
            </w:pict>
          </mc:Fallback>
        </mc:AlternateContent>
      </w:r>
      <w:r w:rsidRPr="00672DBA">
        <w:rPr>
          <w:rFonts w:asciiTheme="majorHAnsi" w:hAnsiTheme="majorHAnsi" w:cstheme="majorHAnsi"/>
          <w:noProof/>
          <w:sz w:val="22"/>
          <w:szCs w:val="22"/>
          <w:lang w:eastAsia="en-GB"/>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pPr w:leftFromText="180" w:rightFromText="180" w:vertAnchor="page" w:horzAnchor="margin" w:tblpY="5671"/>
        <w:tblW w:w="10632" w:type="dxa"/>
        <w:tblLook w:val="0000" w:firstRow="0" w:lastRow="0" w:firstColumn="0" w:lastColumn="0" w:noHBand="0" w:noVBand="0"/>
      </w:tblPr>
      <w:tblGrid>
        <w:gridCol w:w="10632"/>
      </w:tblGrid>
      <w:tr w:rsidR="00D95046" w:rsidRPr="000C168A" w14:paraId="38B51778" w14:textId="77777777" w:rsidTr="00D95046">
        <w:trPr>
          <w:trHeight w:val="351"/>
          <w:tblHeader/>
        </w:trPr>
        <w:tc>
          <w:tcPr>
            <w:tcW w:w="10632" w:type="dxa"/>
            <w:shd w:val="clear" w:color="auto" w:fill="3E9824"/>
            <w:vAlign w:val="center"/>
          </w:tcPr>
          <w:p w14:paraId="10556FF7" w14:textId="77777777" w:rsidR="00D95046" w:rsidRPr="007F1734" w:rsidRDefault="00D95046" w:rsidP="00D95046">
            <w:pPr>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598E7E2E" w14:textId="77777777" w:rsidR="003A55C7" w:rsidRDefault="003A55C7" w:rsidP="001C1EA9">
      <w:pPr>
        <w:rPr>
          <w:rFonts w:asciiTheme="majorHAnsi" w:eastAsiaTheme="majorEastAsia" w:hAnsiTheme="majorHAnsi" w:cstheme="majorHAnsi"/>
          <w:sz w:val="22"/>
          <w:szCs w:val="22"/>
        </w:rPr>
      </w:pPr>
    </w:p>
    <w:p w14:paraId="3E697D3E" w14:textId="65B891F5" w:rsidR="00C44862" w:rsidRPr="001005C9" w:rsidRDefault="00F05C76" w:rsidP="002E685A">
      <w:pPr>
        <w:rPr>
          <w:rFonts w:ascii="Asap" w:eastAsiaTheme="majorEastAsia" w:hAnsi="Asap" w:cstheme="majorHAnsi"/>
          <w:sz w:val="22"/>
          <w:szCs w:val="22"/>
        </w:rPr>
      </w:pPr>
      <w:r>
        <w:rPr>
          <w:rFonts w:ascii="Asap" w:eastAsiaTheme="majorEastAsia" w:hAnsi="Asap" w:cstheme="majorHAnsi"/>
          <w:sz w:val="22"/>
          <w:szCs w:val="22"/>
        </w:rPr>
        <w:t>Develop, build and evolv</w:t>
      </w:r>
      <w:r w:rsidR="00983E5C">
        <w:rPr>
          <w:rFonts w:ascii="Asap" w:eastAsiaTheme="majorEastAsia" w:hAnsi="Asap" w:cstheme="majorHAnsi"/>
          <w:sz w:val="22"/>
          <w:szCs w:val="22"/>
        </w:rPr>
        <w:t>e</w:t>
      </w:r>
      <w:r>
        <w:rPr>
          <w:rFonts w:ascii="Asap" w:eastAsiaTheme="majorEastAsia" w:hAnsi="Asap" w:cstheme="majorHAnsi"/>
          <w:sz w:val="22"/>
          <w:szCs w:val="22"/>
        </w:rPr>
        <w:t xml:space="preserve"> the tone of voice for St Catherine</w:t>
      </w:r>
      <w:r w:rsidR="00F56960">
        <w:rPr>
          <w:rFonts w:ascii="Asap" w:eastAsiaTheme="majorEastAsia" w:hAnsi="Asap" w:cstheme="majorHAnsi"/>
          <w:sz w:val="22"/>
          <w:szCs w:val="22"/>
        </w:rPr>
        <w:t>’s Hospice and The Mill</w:t>
      </w:r>
      <w:r>
        <w:rPr>
          <w:rFonts w:ascii="Asap" w:eastAsiaTheme="majorEastAsia" w:hAnsi="Asap" w:cstheme="majorHAnsi"/>
          <w:sz w:val="22"/>
          <w:szCs w:val="22"/>
        </w:rPr>
        <w:t xml:space="preserve"> that aligns with its values and brings to life its personality. Through the creati</w:t>
      </w:r>
      <w:r w:rsidR="00983E5C">
        <w:rPr>
          <w:rFonts w:ascii="Asap" w:eastAsiaTheme="majorEastAsia" w:hAnsi="Asap" w:cstheme="majorHAnsi"/>
          <w:sz w:val="22"/>
          <w:szCs w:val="22"/>
        </w:rPr>
        <w:t>on</w:t>
      </w:r>
      <w:r>
        <w:rPr>
          <w:rFonts w:ascii="Asap" w:eastAsiaTheme="majorEastAsia" w:hAnsi="Asap" w:cstheme="majorHAnsi"/>
          <w:sz w:val="22"/>
          <w:szCs w:val="22"/>
        </w:rPr>
        <w:t xml:space="preserve"> of engaging communications across a range of </w:t>
      </w:r>
      <w:r w:rsidR="00983E5C">
        <w:rPr>
          <w:rFonts w:ascii="Asap" w:eastAsiaTheme="majorEastAsia" w:hAnsi="Asap" w:cstheme="majorHAnsi"/>
          <w:sz w:val="22"/>
          <w:szCs w:val="22"/>
        </w:rPr>
        <w:t xml:space="preserve">predominantly externally facing </w:t>
      </w:r>
      <w:r>
        <w:rPr>
          <w:rFonts w:ascii="Asap" w:eastAsiaTheme="majorEastAsia" w:hAnsi="Asap" w:cstheme="majorHAnsi"/>
          <w:sz w:val="22"/>
          <w:szCs w:val="22"/>
        </w:rPr>
        <w:t>assets and media, from advertising to</w:t>
      </w:r>
      <w:r w:rsidR="00983E5C">
        <w:rPr>
          <w:rFonts w:ascii="Asap" w:eastAsiaTheme="majorEastAsia" w:hAnsi="Asap" w:cstheme="majorHAnsi"/>
          <w:sz w:val="22"/>
          <w:szCs w:val="22"/>
        </w:rPr>
        <w:t xml:space="preserve"> patient leaflets, creating copy that </w:t>
      </w:r>
      <w:r w:rsidR="001005C9">
        <w:rPr>
          <w:rFonts w:ascii="Asap" w:eastAsiaTheme="majorEastAsia" w:hAnsi="Asap" w:cstheme="majorHAnsi"/>
          <w:sz w:val="22"/>
          <w:szCs w:val="22"/>
        </w:rPr>
        <w:t xml:space="preserve">will </w:t>
      </w:r>
      <w:r w:rsidR="00EB3283">
        <w:rPr>
          <w:rFonts w:ascii="Asap" w:eastAsiaTheme="majorEastAsia" w:hAnsi="Asap" w:cstheme="majorHAnsi"/>
          <w:sz w:val="22"/>
          <w:szCs w:val="22"/>
        </w:rPr>
        <w:t>appeal to</w:t>
      </w:r>
      <w:r w:rsidR="001005C9">
        <w:rPr>
          <w:rFonts w:ascii="Asap" w:eastAsiaTheme="majorEastAsia" w:hAnsi="Asap" w:cstheme="majorHAnsi"/>
          <w:sz w:val="22"/>
          <w:szCs w:val="22"/>
        </w:rPr>
        <w:t xml:space="preserve"> the hearts and minds of the community we serve</w:t>
      </w:r>
      <w:r w:rsidR="00983E5C">
        <w:rPr>
          <w:rFonts w:ascii="Asap" w:eastAsiaTheme="majorEastAsia" w:hAnsi="Asap" w:cstheme="majorHAnsi"/>
          <w:sz w:val="22"/>
          <w:szCs w:val="22"/>
        </w:rPr>
        <w:t>.</w:t>
      </w:r>
    </w:p>
    <w:p w14:paraId="4B0E4AD8" w14:textId="77777777" w:rsidR="001005C9" w:rsidRDefault="001005C9" w:rsidP="002E685A">
      <w:pPr>
        <w:rPr>
          <w:rFonts w:ascii="Asap" w:eastAsiaTheme="majorEastAsia" w:hAnsi="Asap" w:cstheme="majorHAnsi"/>
          <w:sz w:val="22"/>
          <w:szCs w:val="22"/>
        </w:rPr>
      </w:pPr>
    </w:p>
    <w:p w14:paraId="603B7A69" w14:textId="051B488C" w:rsidR="00237360" w:rsidRPr="00237360" w:rsidRDefault="00F05C76" w:rsidP="002E685A">
      <w:pPr>
        <w:rPr>
          <w:rFonts w:ascii="Asap" w:eastAsiaTheme="majorEastAsia" w:hAnsi="Asap" w:cstheme="majorHAnsi"/>
          <w:sz w:val="22"/>
          <w:szCs w:val="22"/>
        </w:rPr>
      </w:pPr>
      <w:r>
        <w:rPr>
          <w:rFonts w:ascii="Asap" w:eastAsiaTheme="majorEastAsia" w:hAnsi="Asap" w:cstheme="majorHAnsi"/>
          <w:sz w:val="22"/>
          <w:szCs w:val="22"/>
        </w:rPr>
        <w:t>Responsible for the creation of clear, concise and engaging copy</w:t>
      </w:r>
      <w:r w:rsidR="00983E5C">
        <w:rPr>
          <w:rFonts w:ascii="Asap" w:eastAsiaTheme="majorEastAsia" w:hAnsi="Asap" w:cstheme="majorHAnsi"/>
          <w:sz w:val="22"/>
          <w:szCs w:val="22"/>
        </w:rPr>
        <w:t xml:space="preserve"> which</w:t>
      </w:r>
      <w:r w:rsidR="00E70089">
        <w:rPr>
          <w:rFonts w:ascii="Asap" w:eastAsiaTheme="majorEastAsia" w:hAnsi="Asap" w:cstheme="majorHAnsi"/>
          <w:sz w:val="22"/>
          <w:szCs w:val="22"/>
        </w:rPr>
        <w:t xml:space="preserve"> is results focused and</w:t>
      </w:r>
      <w:r w:rsidR="00983E5C">
        <w:rPr>
          <w:rFonts w:ascii="Asap" w:eastAsiaTheme="majorEastAsia" w:hAnsi="Asap" w:cstheme="majorHAnsi"/>
          <w:sz w:val="22"/>
          <w:szCs w:val="22"/>
        </w:rPr>
        <w:t xml:space="preserve"> </w:t>
      </w:r>
      <w:r w:rsidR="00E70089">
        <w:rPr>
          <w:rFonts w:ascii="Asap" w:eastAsiaTheme="majorEastAsia" w:hAnsi="Asap" w:cstheme="majorHAnsi"/>
          <w:sz w:val="22"/>
          <w:szCs w:val="22"/>
        </w:rPr>
        <w:t xml:space="preserve">supports marketing objectives. </w:t>
      </w:r>
      <w:r w:rsidR="00983E5C">
        <w:rPr>
          <w:rFonts w:ascii="Asap" w:eastAsiaTheme="majorEastAsia" w:hAnsi="Asap" w:cstheme="majorHAnsi"/>
          <w:sz w:val="22"/>
          <w:szCs w:val="22"/>
        </w:rPr>
        <w:t xml:space="preserve">Working with </w:t>
      </w:r>
      <w:r w:rsidR="00E70089">
        <w:rPr>
          <w:rFonts w:ascii="Asap" w:eastAsiaTheme="majorEastAsia" w:hAnsi="Asap" w:cstheme="majorHAnsi"/>
          <w:sz w:val="22"/>
          <w:szCs w:val="22"/>
        </w:rPr>
        <w:t xml:space="preserve">in-house designers, conceptualise campaign ideas. </w:t>
      </w:r>
      <w:r>
        <w:rPr>
          <w:rFonts w:ascii="Asap" w:eastAsiaTheme="majorEastAsia" w:hAnsi="Asap" w:cstheme="majorHAnsi"/>
          <w:sz w:val="22"/>
          <w:szCs w:val="22"/>
        </w:rPr>
        <w:t xml:space="preserve"> </w:t>
      </w:r>
    </w:p>
    <w:tbl>
      <w:tblPr>
        <w:tblpPr w:leftFromText="180" w:rightFromText="180" w:vertAnchor="text" w:horzAnchor="margin" w:tblpY="324"/>
        <w:tblW w:w="10632" w:type="dxa"/>
        <w:tblLook w:val="0000" w:firstRow="0" w:lastRow="0" w:firstColumn="0" w:lastColumn="0" w:noHBand="0" w:noVBand="0"/>
      </w:tblPr>
      <w:tblGrid>
        <w:gridCol w:w="10632"/>
      </w:tblGrid>
      <w:tr w:rsidR="00E302E6" w:rsidRPr="007F1734" w14:paraId="7ED1877E" w14:textId="77777777" w:rsidTr="001A4D06">
        <w:trPr>
          <w:trHeight w:val="351"/>
          <w:tblHeader/>
        </w:trPr>
        <w:tc>
          <w:tcPr>
            <w:tcW w:w="10632" w:type="dxa"/>
            <w:shd w:val="clear" w:color="auto" w:fill="3E9824"/>
            <w:vAlign w:val="center"/>
          </w:tcPr>
          <w:p w14:paraId="1197923A" w14:textId="77777777" w:rsidR="00E302E6" w:rsidRPr="007F1734" w:rsidRDefault="00E302E6" w:rsidP="001A4D06">
            <w:pPr>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bl>
    <w:p w14:paraId="71A13156" w14:textId="6E5E808A" w:rsidR="00DE2025" w:rsidRPr="00DE2025" w:rsidRDefault="00DE2025" w:rsidP="00DE2025">
      <w:pPr>
        <w:rPr>
          <w:rFonts w:ascii="Asap Medium" w:hAnsi="Asap Medium"/>
          <w:bCs/>
          <w:iCs/>
          <w:color w:val="FFFFFF" w:themeColor="background1"/>
          <w:sz w:val="28"/>
          <w:szCs w:val="28"/>
        </w:rPr>
      </w:pPr>
    </w:p>
    <w:p w14:paraId="61EDD5A5" w14:textId="3247E766" w:rsidR="00DE2025" w:rsidRDefault="00DE2025" w:rsidP="00DE2025">
      <w:pPr>
        <w:rPr>
          <w:rFonts w:ascii="Asap" w:hAnsi="Asap" w:cstheme="majorHAnsi"/>
          <w:color w:val="000000" w:themeColor="text1"/>
          <w:sz w:val="22"/>
          <w:szCs w:val="22"/>
        </w:rPr>
      </w:pPr>
      <w:r>
        <w:rPr>
          <w:rFonts w:ascii="Asap" w:hAnsi="Asap" w:cstheme="majorHAnsi"/>
          <w:color w:val="000000" w:themeColor="text1"/>
          <w:sz w:val="22"/>
          <w:szCs w:val="22"/>
        </w:rPr>
        <w:t xml:space="preserve">Marketing </w:t>
      </w:r>
    </w:p>
    <w:p w14:paraId="1B83E11E"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Working with the wider marketing team, contribute to the development of the Communications plan </w:t>
      </w:r>
    </w:p>
    <w:p w14:paraId="00E7B609" w14:textId="696CC838" w:rsidR="00DE2025" w:rsidRP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Support the marketing team in the ideation of initiatives to deliver on the pillars of the marketing strategy</w:t>
      </w:r>
    </w:p>
    <w:p w14:paraId="1668F249" w14:textId="77777777" w:rsidR="00DE2025" w:rsidRDefault="00DE2025" w:rsidP="00DE2025">
      <w:pPr>
        <w:rPr>
          <w:rFonts w:ascii="Asap" w:hAnsi="Asap" w:cstheme="majorHAnsi"/>
          <w:color w:val="000000" w:themeColor="text1"/>
          <w:sz w:val="22"/>
          <w:szCs w:val="22"/>
        </w:rPr>
      </w:pPr>
    </w:p>
    <w:p w14:paraId="0698F2AB" w14:textId="3A76281E" w:rsidR="00DE2025" w:rsidRPr="00DE2025" w:rsidRDefault="00DE2025" w:rsidP="00DE2025">
      <w:pPr>
        <w:rPr>
          <w:rFonts w:ascii="Asap" w:hAnsi="Asap" w:cstheme="majorHAnsi"/>
          <w:color w:val="000000" w:themeColor="text1"/>
          <w:sz w:val="22"/>
          <w:szCs w:val="22"/>
        </w:rPr>
      </w:pPr>
      <w:r>
        <w:rPr>
          <w:rFonts w:ascii="Asap" w:hAnsi="Asap" w:cstheme="majorHAnsi"/>
          <w:color w:val="000000" w:themeColor="text1"/>
          <w:sz w:val="22"/>
          <w:szCs w:val="22"/>
        </w:rPr>
        <w:t xml:space="preserve">Content creation </w:t>
      </w:r>
    </w:p>
    <w:p w14:paraId="03E0C1C1" w14:textId="40372A21" w:rsidR="007E78E5" w:rsidRDefault="004D189A" w:rsidP="00E302E6">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Create</w:t>
      </w:r>
      <w:r w:rsidR="007E78E5" w:rsidRPr="007E78E5">
        <w:rPr>
          <w:rFonts w:ascii="Asap" w:hAnsi="Asap" w:cstheme="majorHAnsi"/>
          <w:color w:val="000000" w:themeColor="text1"/>
          <w:sz w:val="22"/>
          <w:szCs w:val="22"/>
        </w:rPr>
        <w:t xml:space="preserve"> persuasive copy for various formats, including advertisements, blogs, social media, website</w:t>
      </w:r>
      <w:r w:rsidR="00DE2025">
        <w:rPr>
          <w:rFonts w:ascii="Asap" w:hAnsi="Asap" w:cstheme="majorHAnsi"/>
          <w:color w:val="000000" w:themeColor="text1"/>
          <w:sz w:val="22"/>
          <w:szCs w:val="22"/>
        </w:rPr>
        <w:t xml:space="preserve"> </w:t>
      </w:r>
      <w:r w:rsidR="007E78E5" w:rsidRPr="007E78E5">
        <w:rPr>
          <w:rFonts w:ascii="Asap" w:hAnsi="Asap" w:cstheme="majorHAnsi"/>
          <w:color w:val="000000" w:themeColor="text1"/>
          <w:sz w:val="22"/>
          <w:szCs w:val="22"/>
        </w:rPr>
        <w:t>and email campaign</w:t>
      </w:r>
      <w:r w:rsidR="007E78E5">
        <w:rPr>
          <w:rFonts w:ascii="Asap" w:hAnsi="Asap" w:cstheme="majorHAnsi"/>
          <w:color w:val="000000" w:themeColor="text1"/>
          <w:sz w:val="22"/>
          <w:szCs w:val="22"/>
        </w:rPr>
        <w:t>s</w:t>
      </w:r>
    </w:p>
    <w:p w14:paraId="5268FDB1"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Develop </w:t>
      </w:r>
      <w:r w:rsidRPr="007E78E5">
        <w:rPr>
          <w:rFonts w:ascii="Asap" w:hAnsi="Asap" w:cstheme="majorHAnsi"/>
          <w:color w:val="000000" w:themeColor="text1"/>
          <w:sz w:val="22"/>
          <w:szCs w:val="22"/>
        </w:rPr>
        <w:t>creative concepts and</w:t>
      </w:r>
      <w:r>
        <w:rPr>
          <w:rFonts w:ascii="Asap" w:hAnsi="Asap" w:cstheme="majorHAnsi"/>
          <w:color w:val="000000" w:themeColor="text1"/>
          <w:sz w:val="22"/>
          <w:szCs w:val="22"/>
        </w:rPr>
        <w:t xml:space="preserve"> campaign ideas to drive brand awareness and affection and promote our key fundraising events and initiatives</w:t>
      </w:r>
    </w:p>
    <w:p w14:paraId="31C85823"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Create patient stories by speaking to patients and their loved ones and translating their experiences into emotive content which connects with our supporters and the wider community</w:t>
      </w:r>
    </w:p>
    <w:p w14:paraId="6DEA084F"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Ensure content aligns with the brand guidelines</w:t>
      </w:r>
    </w:p>
    <w:p w14:paraId="70679FC3" w14:textId="6A36B869" w:rsidR="00DE2025" w:rsidRDefault="00DE2025" w:rsidP="00E302E6">
      <w:pPr>
        <w:pStyle w:val="ListParagraph"/>
        <w:numPr>
          <w:ilvl w:val="0"/>
          <w:numId w:val="6"/>
        </w:numPr>
        <w:rPr>
          <w:rFonts w:ascii="Asap" w:hAnsi="Asap" w:cstheme="majorHAnsi"/>
          <w:color w:val="000000" w:themeColor="text1"/>
          <w:sz w:val="22"/>
          <w:szCs w:val="22"/>
        </w:rPr>
      </w:pPr>
      <w:r w:rsidRPr="00CD2908">
        <w:rPr>
          <w:rFonts w:ascii="Asap" w:hAnsi="Asap" w:cstheme="majorHAnsi"/>
          <w:color w:val="000000" w:themeColor="text1"/>
          <w:sz w:val="22"/>
          <w:szCs w:val="22"/>
        </w:rPr>
        <w:t>Present creative ideas and copy to stakeholders, incorporating feedback to achieve desired outcomes</w:t>
      </w:r>
    </w:p>
    <w:p w14:paraId="69509856" w14:textId="77777777" w:rsidR="00DE2025" w:rsidRDefault="00DE2025" w:rsidP="00DE2025">
      <w:pPr>
        <w:rPr>
          <w:rFonts w:ascii="Asap" w:hAnsi="Asap" w:cstheme="majorHAnsi"/>
          <w:color w:val="000000" w:themeColor="text1"/>
          <w:sz w:val="22"/>
          <w:szCs w:val="22"/>
        </w:rPr>
      </w:pPr>
    </w:p>
    <w:p w14:paraId="05C8B469" w14:textId="71B407EF" w:rsidR="00DE2025" w:rsidRDefault="00DE2025" w:rsidP="00DE2025">
      <w:pPr>
        <w:rPr>
          <w:rFonts w:ascii="Asap" w:hAnsi="Asap" w:cstheme="majorHAnsi"/>
          <w:color w:val="000000" w:themeColor="text1"/>
          <w:sz w:val="22"/>
          <w:szCs w:val="22"/>
        </w:rPr>
      </w:pPr>
      <w:r>
        <w:rPr>
          <w:rFonts w:ascii="Asap" w:hAnsi="Asap" w:cstheme="majorHAnsi"/>
          <w:color w:val="000000" w:themeColor="text1"/>
          <w:sz w:val="22"/>
          <w:szCs w:val="22"/>
        </w:rPr>
        <w:t xml:space="preserve">Research and evaluation </w:t>
      </w:r>
    </w:p>
    <w:p w14:paraId="6B7D79F3"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Conduct research to support content ideas and creation </w:t>
      </w:r>
    </w:p>
    <w:p w14:paraId="47BC5105"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Understand customer segments and use that insight to inform copy</w:t>
      </w:r>
    </w:p>
    <w:p w14:paraId="1E7CFC78"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lastRenderedPageBreak/>
        <w:t xml:space="preserve">Use supporter insight to create relevant and engaging content </w:t>
      </w:r>
    </w:p>
    <w:p w14:paraId="3BEE3E4B"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Work with colleagues across the organisation to understand the business needs and deliver on those briefs </w:t>
      </w:r>
    </w:p>
    <w:p w14:paraId="539353E0" w14:textId="77777777" w:rsidR="00DE2025" w:rsidRDefault="00DE2025"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Take a test and learn approach. Engage with the evaluation of the results of campaigns and creative assets, then refine the copy to improve response rates </w:t>
      </w:r>
    </w:p>
    <w:p w14:paraId="4CBC3657" w14:textId="3B929977" w:rsidR="00DE2025" w:rsidRDefault="00DE2025" w:rsidP="00DE2025">
      <w:pPr>
        <w:pStyle w:val="ListParagraph"/>
        <w:rPr>
          <w:rFonts w:ascii="Asap" w:hAnsi="Asap" w:cstheme="majorHAnsi"/>
          <w:color w:val="000000" w:themeColor="text1"/>
          <w:sz w:val="22"/>
          <w:szCs w:val="22"/>
        </w:rPr>
      </w:pPr>
      <w:r>
        <w:rPr>
          <w:rFonts w:ascii="Asap" w:hAnsi="Asap" w:cstheme="majorHAnsi"/>
          <w:color w:val="000000" w:themeColor="text1"/>
          <w:sz w:val="22"/>
          <w:szCs w:val="22"/>
        </w:rPr>
        <w:t xml:space="preserve">  </w:t>
      </w:r>
    </w:p>
    <w:p w14:paraId="4D8F88A4" w14:textId="27C12B95" w:rsidR="00DE2025" w:rsidRPr="00DE2025" w:rsidRDefault="00DE2025" w:rsidP="00DE2025">
      <w:pPr>
        <w:rPr>
          <w:rFonts w:ascii="Asap" w:hAnsi="Asap" w:cstheme="majorHAnsi"/>
          <w:color w:val="000000" w:themeColor="text1"/>
          <w:sz w:val="22"/>
          <w:szCs w:val="22"/>
        </w:rPr>
      </w:pPr>
      <w:r>
        <w:rPr>
          <w:rFonts w:ascii="Asap" w:hAnsi="Asap" w:cstheme="majorHAnsi"/>
          <w:color w:val="000000" w:themeColor="text1"/>
          <w:sz w:val="22"/>
          <w:szCs w:val="22"/>
        </w:rPr>
        <w:t xml:space="preserve">Technical proficiency </w:t>
      </w:r>
    </w:p>
    <w:p w14:paraId="257410AE" w14:textId="3528E5CD" w:rsidR="00CD2908" w:rsidRDefault="00CD2908" w:rsidP="004D189A">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Encourage the recipient to </w:t>
      </w:r>
      <w:proofErr w:type="gramStart"/>
      <w:r>
        <w:rPr>
          <w:rFonts w:ascii="Asap" w:hAnsi="Asap" w:cstheme="majorHAnsi"/>
          <w:color w:val="000000" w:themeColor="text1"/>
          <w:sz w:val="22"/>
          <w:szCs w:val="22"/>
        </w:rPr>
        <w:t>take action</w:t>
      </w:r>
      <w:proofErr w:type="gramEnd"/>
      <w:r>
        <w:rPr>
          <w:rFonts w:ascii="Asap" w:hAnsi="Asap" w:cstheme="majorHAnsi"/>
          <w:color w:val="000000" w:themeColor="text1"/>
          <w:sz w:val="22"/>
          <w:szCs w:val="22"/>
        </w:rPr>
        <w:t>, implementing copywriting and marketing techniques to ensure creative assets are as effective as possible</w:t>
      </w:r>
    </w:p>
    <w:p w14:paraId="4063F1C7" w14:textId="2776AB1D" w:rsidR="007E78E5" w:rsidRDefault="004D189A" w:rsidP="00E302E6">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 xml:space="preserve">Apply SEO best practice to improve online visibility and performance </w:t>
      </w:r>
    </w:p>
    <w:p w14:paraId="5ABD4930" w14:textId="44360C9A" w:rsidR="00CD2908" w:rsidRPr="00DE2025" w:rsidRDefault="00CD2908" w:rsidP="00DE2025">
      <w:pPr>
        <w:pStyle w:val="ListParagraph"/>
        <w:numPr>
          <w:ilvl w:val="0"/>
          <w:numId w:val="6"/>
        </w:numPr>
        <w:rPr>
          <w:rFonts w:ascii="Asap" w:hAnsi="Asap" w:cstheme="majorHAnsi"/>
          <w:color w:val="000000" w:themeColor="text1"/>
          <w:sz w:val="22"/>
          <w:szCs w:val="22"/>
        </w:rPr>
      </w:pPr>
      <w:r>
        <w:rPr>
          <w:rFonts w:ascii="Asap" w:hAnsi="Asap" w:cstheme="majorHAnsi"/>
          <w:color w:val="000000" w:themeColor="text1"/>
          <w:sz w:val="22"/>
          <w:szCs w:val="22"/>
        </w:rPr>
        <w:t>E</w:t>
      </w:r>
      <w:r w:rsidRPr="00CD2908">
        <w:rPr>
          <w:rFonts w:ascii="Asap" w:hAnsi="Asap" w:cstheme="majorHAnsi"/>
          <w:color w:val="000000" w:themeColor="text1"/>
          <w:sz w:val="22"/>
          <w:szCs w:val="22"/>
        </w:rPr>
        <w:t>dit, proofread, and refine copy to meet high standards of quality and accuracy</w:t>
      </w:r>
    </w:p>
    <w:p w14:paraId="40BD473E" w14:textId="34804A9F" w:rsidR="00CD2908" w:rsidRDefault="00CD2908" w:rsidP="00364A43">
      <w:pPr>
        <w:pStyle w:val="ListParagraph"/>
        <w:numPr>
          <w:ilvl w:val="0"/>
          <w:numId w:val="6"/>
        </w:numPr>
        <w:rPr>
          <w:rFonts w:ascii="Asap" w:hAnsi="Asap" w:cstheme="majorHAnsi"/>
          <w:color w:val="000000" w:themeColor="text1"/>
          <w:sz w:val="22"/>
          <w:szCs w:val="22"/>
        </w:rPr>
      </w:pPr>
      <w:r w:rsidRPr="00CD2908">
        <w:rPr>
          <w:rFonts w:ascii="Asap" w:hAnsi="Asap" w:cstheme="majorHAnsi"/>
          <w:color w:val="000000" w:themeColor="text1"/>
          <w:sz w:val="22"/>
          <w:szCs w:val="22"/>
        </w:rPr>
        <w:t>Stay updated on the latest digital marketing and copywriting trend</w:t>
      </w:r>
    </w:p>
    <w:p w14:paraId="0390EE9F" w14:textId="77777777" w:rsidR="00CD2908" w:rsidRPr="00364A43" w:rsidRDefault="00CD2908" w:rsidP="00CD2908">
      <w:pPr>
        <w:pStyle w:val="ListParagraph"/>
        <w:rPr>
          <w:rFonts w:ascii="Asap" w:hAnsi="Asap" w:cstheme="majorHAnsi"/>
          <w:color w:val="000000" w:themeColor="text1"/>
          <w:sz w:val="22"/>
          <w:szCs w:val="22"/>
        </w:rPr>
      </w:pPr>
    </w:p>
    <w:p w14:paraId="1C120C05" w14:textId="00E9AECB" w:rsidR="00973F67" w:rsidRPr="00237360" w:rsidRDefault="00BF25A4" w:rsidP="00973F67">
      <w:pPr>
        <w:rPr>
          <w:rFonts w:ascii="Asap" w:hAnsi="Asap"/>
        </w:rPr>
      </w:pPr>
      <w:r w:rsidRPr="00237360">
        <w:rPr>
          <w:rFonts w:ascii="Asap" w:hAnsi="Asap" w:cs="Arial"/>
          <w:b/>
          <w:noProof/>
          <w:color w:val="3E9824"/>
          <w:sz w:val="28"/>
          <w:szCs w:val="28"/>
          <w:lang w:eastAsia="en-GB"/>
        </w:rPr>
        <mc:AlternateContent>
          <mc:Choice Requires="wps">
            <w:drawing>
              <wp:anchor distT="0" distB="0" distL="114300" distR="114300" simplePos="0" relativeHeight="251668480" behindDoc="0" locked="0" layoutInCell="1" allowOverlap="1" wp14:anchorId="19822A03" wp14:editId="107E3A2C">
                <wp:simplePos x="0" y="0"/>
                <wp:positionH relativeFrom="column">
                  <wp:posOffset>1386195</wp:posOffset>
                </wp:positionH>
                <wp:positionV relativeFrom="paragraph">
                  <wp:posOffset>13866</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D449FDD"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15pt,1.1pt" to="109.1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" strokecolor="#3e9824" strokeweight="3pt"/>
            </w:pict>
          </mc:Fallback>
        </mc:AlternateContent>
      </w:r>
    </w:p>
    <w:p w14:paraId="70E096FF" w14:textId="2D8C729B" w:rsidR="00341691" w:rsidRPr="00237360" w:rsidRDefault="00BF25A4" w:rsidP="00BF25A4">
      <w:pPr>
        <w:rPr>
          <w:rFonts w:ascii="Asap" w:hAnsi="Asap" w:cs="Arial"/>
          <w:b/>
          <w:color w:val="3E9824"/>
          <w:sz w:val="28"/>
          <w:szCs w:val="28"/>
        </w:rPr>
      </w:pPr>
      <w:r w:rsidRPr="00237360">
        <w:rPr>
          <w:rFonts w:ascii="Asap" w:hAnsi="Asap" w:cs="Arial"/>
          <w:b/>
          <w:noProof/>
          <w:color w:val="3E9824"/>
          <w:sz w:val="28"/>
          <w:szCs w:val="28"/>
          <w:lang w:eastAsia="en-GB"/>
        </w:rPr>
        <w:drawing>
          <wp:anchor distT="0" distB="0" distL="114300" distR="114300" simplePos="0" relativeHeight="251667456" behindDoc="0" locked="0" layoutInCell="1" allowOverlap="1" wp14:anchorId="5C5A2AF6" wp14:editId="2E9D7A4E">
            <wp:simplePos x="0" y="0"/>
            <wp:positionH relativeFrom="page">
              <wp:align>left</wp:align>
            </wp:positionH>
            <wp:positionV relativeFrom="paragraph">
              <wp:posOffset>14634</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237360">
        <w:rPr>
          <w:rFonts w:ascii="Asap" w:hAnsi="Asap" w:cs="Arial"/>
          <w:color w:val="3E9824"/>
          <w:sz w:val="28"/>
          <w:szCs w:val="28"/>
        </w:rPr>
        <w:t xml:space="preserve">    </w:t>
      </w:r>
      <w:r w:rsidR="000D7032" w:rsidRPr="00237360">
        <w:rPr>
          <w:rFonts w:ascii="Asap" w:hAnsi="Asap" w:cs="Arial"/>
          <w:color w:val="3E9824"/>
          <w:sz w:val="28"/>
          <w:szCs w:val="28"/>
        </w:rPr>
        <w:t>VOLU</w:t>
      </w:r>
      <w:r w:rsidR="00341691" w:rsidRPr="00237360">
        <w:rPr>
          <w:rFonts w:ascii="Asap" w:hAnsi="Asap" w:cs="Arial"/>
          <w:color w:val="3E9824"/>
          <w:sz w:val="28"/>
          <w:szCs w:val="28"/>
        </w:rPr>
        <w:t>NTEERS</w:t>
      </w:r>
    </w:p>
    <w:p w14:paraId="0B506C28" w14:textId="11750361" w:rsidR="00940BE7" w:rsidRPr="00237360" w:rsidRDefault="00940BE7" w:rsidP="00940BE7">
      <w:pPr>
        <w:pStyle w:val="Heading1"/>
        <w:ind w:left="2694"/>
        <w:rPr>
          <w:rFonts w:ascii="Asap" w:hAnsi="Asap" w:cs="Arial"/>
          <w:b w:val="0"/>
          <w:bCs w:val="0"/>
          <w:color w:val="404040" w:themeColor="text1" w:themeTint="BF"/>
          <w:sz w:val="22"/>
          <w:szCs w:val="22"/>
        </w:rPr>
      </w:pPr>
      <w:r w:rsidRPr="00237360">
        <w:rPr>
          <w:rFonts w:ascii="Asap" w:hAnsi="Asap" w:cs="Arial"/>
          <w:b w:val="0"/>
          <w:bCs w:val="0"/>
          <w:color w:val="404040" w:themeColor="text1" w:themeTint="BF"/>
          <w:sz w:val="22"/>
          <w:szCs w:val="22"/>
        </w:rPr>
        <w:t xml:space="preserve">The Hospice has the advantage of being supported by </w:t>
      </w:r>
      <w:proofErr w:type="gramStart"/>
      <w:r w:rsidRPr="00237360">
        <w:rPr>
          <w:rFonts w:ascii="Asap" w:hAnsi="Asap" w:cs="Arial"/>
          <w:b w:val="0"/>
          <w:bCs w:val="0"/>
          <w:color w:val="404040" w:themeColor="text1" w:themeTint="BF"/>
          <w:sz w:val="22"/>
          <w:szCs w:val="22"/>
        </w:rPr>
        <w:t xml:space="preserve">a number </w:t>
      </w:r>
      <w:r w:rsidRPr="00237360">
        <w:rPr>
          <w:rFonts w:ascii="Asap" w:hAnsi="Asap" w:cs="Arial"/>
          <w:b w:val="0"/>
          <w:bCs w:val="0"/>
          <w:i/>
          <w:color w:val="404040" w:themeColor="text1" w:themeTint="BF"/>
          <w:sz w:val="22"/>
          <w:szCs w:val="22"/>
        </w:rPr>
        <w:t>of</w:t>
      </w:r>
      <w:proofErr w:type="gramEnd"/>
      <w:r w:rsidRPr="00237360">
        <w:rPr>
          <w:rFonts w:ascii="Asap" w:hAnsi="Asap" w:cs="Arial"/>
          <w:b w:val="0"/>
          <w:bCs w:val="0"/>
          <w:color w:val="404040" w:themeColor="text1" w:themeTint="BF"/>
          <w:sz w:val="22"/>
          <w:szCs w:val="22"/>
        </w:rPr>
        <w:t xml:space="preserve">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237360" w:rsidRDefault="00341691" w:rsidP="00341691">
      <w:pPr>
        <w:pStyle w:val="Heading1"/>
        <w:ind w:left="2694"/>
        <w:rPr>
          <w:rFonts w:ascii="Asap" w:hAnsi="Asap" w:cs="Arial"/>
          <w:b w:val="0"/>
          <w:sz w:val="22"/>
          <w:szCs w:val="22"/>
        </w:rPr>
      </w:pPr>
    </w:p>
    <w:p w14:paraId="20714321" w14:textId="77777777" w:rsidR="00341691" w:rsidRPr="00237360" w:rsidRDefault="00341691" w:rsidP="00341691">
      <w:pPr>
        <w:pStyle w:val="Heading1"/>
        <w:ind w:left="2694"/>
        <w:rPr>
          <w:rFonts w:ascii="Asap" w:hAnsi="Asap" w:cs="Arial"/>
          <w:b w:val="0"/>
          <w:color w:val="89BA2B"/>
          <w:sz w:val="28"/>
          <w:szCs w:val="28"/>
        </w:rPr>
      </w:pPr>
      <w:r w:rsidRPr="00237360">
        <w:rPr>
          <w:rFonts w:ascii="Asap" w:hAnsi="Asap" w:cs="Arial"/>
          <w:b w:val="0"/>
          <w:color w:val="89BA2B"/>
          <w:sz w:val="28"/>
          <w:szCs w:val="28"/>
        </w:rPr>
        <w:t>CONFIDENTIALITY</w:t>
      </w:r>
    </w:p>
    <w:p w14:paraId="2F898902" w14:textId="1FEA082C" w:rsidR="00940BE7" w:rsidRPr="00237360" w:rsidRDefault="00940BE7" w:rsidP="00940BE7">
      <w:pPr>
        <w:ind w:left="2694"/>
        <w:rPr>
          <w:rFonts w:ascii="Asap" w:hAnsi="Asap" w:cs="Arial"/>
          <w:color w:val="404040" w:themeColor="text1" w:themeTint="BF"/>
          <w:sz w:val="22"/>
          <w:szCs w:val="22"/>
        </w:rPr>
      </w:pPr>
      <w:r w:rsidRPr="00237360">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237360" w:rsidRDefault="00341691" w:rsidP="00341691">
      <w:pPr>
        <w:ind w:left="2694"/>
        <w:rPr>
          <w:rFonts w:ascii="Asap" w:hAnsi="Asap" w:cs="Arial"/>
          <w:sz w:val="22"/>
          <w:szCs w:val="22"/>
          <w:u w:val="single"/>
        </w:rPr>
      </w:pPr>
    </w:p>
    <w:p w14:paraId="7288990E" w14:textId="77777777" w:rsidR="00341691" w:rsidRPr="00237360" w:rsidRDefault="00341691" w:rsidP="00341691">
      <w:pPr>
        <w:pStyle w:val="Heading1"/>
        <w:ind w:left="2694"/>
        <w:rPr>
          <w:rFonts w:ascii="Asap" w:hAnsi="Asap" w:cs="Arial"/>
          <w:b w:val="0"/>
          <w:color w:val="3E9824"/>
          <w:sz w:val="28"/>
          <w:szCs w:val="28"/>
        </w:rPr>
      </w:pPr>
      <w:r w:rsidRPr="00237360">
        <w:rPr>
          <w:rFonts w:ascii="Asap" w:hAnsi="Asap" w:cs="Arial"/>
          <w:b w:val="0"/>
          <w:color w:val="3E9824"/>
          <w:sz w:val="28"/>
          <w:szCs w:val="28"/>
        </w:rPr>
        <w:t>DATA PROTECTION</w:t>
      </w:r>
    </w:p>
    <w:p w14:paraId="1C8E3347" w14:textId="77777777" w:rsidR="00940BE7" w:rsidRPr="00237360" w:rsidRDefault="00940BE7" w:rsidP="00940BE7">
      <w:pPr>
        <w:ind w:left="2694"/>
        <w:rPr>
          <w:rFonts w:ascii="Asap" w:hAnsi="Asap" w:cs="Arial"/>
          <w:color w:val="404040" w:themeColor="text1" w:themeTint="BF"/>
          <w:sz w:val="22"/>
          <w:szCs w:val="22"/>
        </w:rPr>
      </w:pPr>
      <w:r w:rsidRPr="00237360">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772D5CC1" w14:textId="5F1D5F96" w:rsidR="003E31E9" w:rsidRPr="00237360" w:rsidRDefault="003E31E9" w:rsidP="000D7032">
      <w:pPr>
        <w:rPr>
          <w:rFonts w:ascii="Asap" w:hAnsi="Asap"/>
          <w:b/>
          <w:color w:val="89BA2B"/>
          <w:sz w:val="36"/>
          <w:szCs w:val="36"/>
        </w:rPr>
      </w:pPr>
    </w:p>
    <w:tbl>
      <w:tblPr>
        <w:tblpPr w:leftFromText="180" w:rightFromText="180" w:vertAnchor="page" w:horzAnchor="margin" w:tblpY="1776"/>
        <w:tblW w:w="10314" w:type="dxa"/>
        <w:tblLayout w:type="fixed"/>
        <w:tblLook w:val="0000" w:firstRow="0" w:lastRow="0" w:firstColumn="0" w:lastColumn="0" w:noHBand="0" w:noVBand="0"/>
      </w:tblPr>
      <w:tblGrid>
        <w:gridCol w:w="6237"/>
        <w:gridCol w:w="4077"/>
      </w:tblGrid>
      <w:tr w:rsidR="003E31E9" w:rsidRPr="00237360" w14:paraId="7C0EEBC0" w14:textId="77777777" w:rsidTr="000D7032">
        <w:trPr>
          <w:trHeight w:val="570"/>
        </w:trPr>
        <w:tc>
          <w:tcPr>
            <w:tcW w:w="10314" w:type="dxa"/>
            <w:gridSpan w:val="2"/>
            <w:shd w:val="clear" w:color="auto" w:fill="auto"/>
          </w:tcPr>
          <w:tbl>
            <w:tblPr>
              <w:tblpPr w:leftFromText="180" w:rightFromText="180" w:vertAnchor="page" w:horzAnchor="margin" w:tblpY="1"/>
              <w:tblOverlap w:val="never"/>
              <w:tblW w:w="10314" w:type="dxa"/>
              <w:tblLayout w:type="fixed"/>
              <w:tblLook w:val="0000" w:firstRow="0" w:lastRow="0" w:firstColumn="0" w:lastColumn="0" w:noHBand="0" w:noVBand="0"/>
            </w:tblPr>
            <w:tblGrid>
              <w:gridCol w:w="6204"/>
              <w:gridCol w:w="4110"/>
            </w:tblGrid>
            <w:tr w:rsidR="0067582A" w:rsidRPr="00237360" w14:paraId="781919C8" w14:textId="77777777" w:rsidTr="0067582A">
              <w:trPr>
                <w:trHeight w:val="569"/>
              </w:trPr>
              <w:tc>
                <w:tcPr>
                  <w:tcW w:w="10314" w:type="dxa"/>
                  <w:gridSpan w:val="2"/>
                  <w:shd w:val="clear" w:color="auto" w:fill="auto"/>
                </w:tcPr>
                <w:p w14:paraId="65BBFE56" w14:textId="77777777" w:rsidR="0067582A" w:rsidRPr="00237360" w:rsidRDefault="0067582A" w:rsidP="0067582A">
                  <w:pPr>
                    <w:pStyle w:val="Default"/>
                    <w:spacing w:before="120"/>
                    <w:rPr>
                      <w:rFonts w:ascii="Asap" w:hAnsi="Asap" w:cs="Arial"/>
                      <w:bCs/>
                      <w:color w:val="FFFFFF" w:themeColor="background1"/>
                      <w:sz w:val="28"/>
                      <w:szCs w:val="28"/>
                    </w:rPr>
                  </w:pPr>
                  <w:r w:rsidRPr="00237360">
                    <w:rPr>
                      <w:rFonts w:ascii="Asap" w:hAnsi="Asap"/>
                      <w:b/>
                      <w:color w:val="3E9824"/>
                      <w:sz w:val="36"/>
                      <w:szCs w:val="36"/>
                    </w:rPr>
                    <w:lastRenderedPageBreak/>
                    <w:t>PERSON</w:t>
                  </w:r>
                  <w:r w:rsidRPr="00237360">
                    <w:rPr>
                      <w:rFonts w:ascii="Asap" w:hAnsi="Asap"/>
                      <w:b/>
                      <w:sz w:val="36"/>
                      <w:szCs w:val="36"/>
                    </w:rPr>
                    <w:t xml:space="preserve"> </w:t>
                  </w:r>
                  <w:r w:rsidRPr="00237360">
                    <w:rPr>
                      <w:rFonts w:ascii="Asap" w:hAnsi="Asap"/>
                      <w:b/>
                      <w:color w:val="89BA2B"/>
                      <w:sz w:val="36"/>
                      <w:szCs w:val="36"/>
                    </w:rPr>
                    <w:t>SPECIFICATION</w:t>
                  </w:r>
                </w:p>
              </w:tc>
            </w:tr>
            <w:tr w:rsidR="0067582A" w:rsidRPr="00237360" w14:paraId="26B78065" w14:textId="77777777" w:rsidTr="0067582A">
              <w:trPr>
                <w:trHeight w:val="569"/>
              </w:trPr>
              <w:tc>
                <w:tcPr>
                  <w:tcW w:w="6204" w:type="dxa"/>
                  <w:shd w:val="clear" w:color="auto" w:fill="89BA2B"/>
                </w:tcPr>
                <w:p w14:paraId="75FF071D" w14:textId="77777777" w:rsidR="0067582A" w:rsidRPr="00237360" w:rsidRDefault="0067582A" w:rsidP="0067582A">
                  <w:pPr>
                    <w:pStyle w:val="Default"/>
                    <w:spacing w:before="120"/>
                    <w:rPr>
                      <w:rFonts w:ascii="Asap" w:hAnsi="Asap" w:cs="Arial"/>
                      <w:color w:val="FFFFFF" w:themeColor="background1"/>
                      <w:sz w:val="28"/>
                      <w:szCs w:val="28"/>
                    </w:rPr>
                  </w:pPr>
                  <w:r w:rsidRPr="00237360">
                    <w:rPr>
                      <w:rFonts w:ascii="Asap" w:hAnsi="Asap" w:cs="Arial"/>
                      <w:bCs/>
                      <w:color w:val="FFFFFF" w:themeColor="background1"/>
                      <w:sz w:val="28"/>
                      <w:szCs w:val="28"/>
                    </w:rPr>
                    <w:t xml:space="preserve">ESSENTIAL </w:t>
                  </w:r>
                </w:p>
              </w:tc>
              <w:tc>
                <w:tcPr>
                  <w:tcW w:w="4110" w:type="dxa"/>
                  <w:shd w:val="clear" w:color="auto" w:fill="3E9824"/>
                </w:tcPr>
                <w:p w14:paraId="53C0CE4F" w14:textId="77777777" w:rsidR="0067582A" w:rsidRPr="00237360" w:rsidRDefault="0067582A" w:rsidP="0067582A">
                  <w:pPr>
                    <w:pStyle w:val="Default"/>
                    <w:spacing w:before="120"/>
                    <w:rPr>
                      <w:rFonts w:ascii="Asap" w:hAnsi="Asap" w:cs="Arial"/>
                      <w:color w:val="FFFFFF" w:themeColor="background1"/>
                      <w:sz w:val="28"/>
                      <w:szCs w:val="28"/>
                    </w:rPr>
                  </w:pPr>
                  <w:r w:rsidRPr="00237360">
                    <w:rPr>
                      <w:rFonts w:ascii="Asap" w:hAnsi="Asap" w:cs="Arial"/>
                      <w:bCs/>
                      <w:color w:val="FFFFFF" w:themeColor="background1"/>
                      <w:sz w:val="28"/>
                      <w:szCs w:val="28"/>
                    </w:rPr>
                    <w:t xml:space="preserve">DESIRABLE </w:t>
                  </w:r>
                </w:p>
              </w:tc>
            </w:tr>
          </w:tbl>
          <w:p w14:paraId="066C1930" w14:textId="689892CE" w:rsidR="003E31E9" w:rsidRPr="00237360" w:rsidRDefault="003E31E9" w:rsidP="000D7032">
            <w:pPr>
              <w:pStyle w:val="Default"/>
              <w:spacing w:before="60" w:after="60"/>
              <w:rPr>
                <w:rFonts w:ascii="Asap" w:hAnsi="Asap" w:cs="Arial"/>
                <w:bCs/>
                <w:color w:val="3E9824"/>
                <w:szCs w:val="28"/>
              </w:rPr>
            </w:pPr>
          </w:p>
        </w:tc>
      </w:tr>
      <w:tr w:rsidR="000D7032" w:rsidRPr="004A416B" w14:paraId="48E9F48F" w14:textId="77777777" w:rsidTr="000D7032">
        <w:trPr>
          <w:trHeight w:val="570"/>
        </w:trPr>
        <w:tc>
          <w:tcPr>
            <w:tcW w:w="10314" w:type="dxa"/>
            <w:gridSpan w:val="2"/>
            <w:shd w:val="clear" w:color="auto" w:fill="auto"/>
          </w:tcPr>
          <w:p w14:paraId="27C197D1" w14:textId="77777777" w:rsidR="000D7032" w:rsidRPr="00237360" w:rsidRDefault="000D7032" w:rsidP="000D7032">
            <w:pPr>
              <w:pStyle w:val="Default"/>
              <w:spacing w:before="60" w:after="60"/>
              <w:rPr>
                <w:rFonts w:ascii="Asap" w:hAnsi="Asap" w:cs="Arial"/>
                <w:color w:val="3E9824"/>
                <w:sz w:val="28"/>
                <w:szCs w:val="28"/>
              </w:rPr>
            </w:pPr>
            <w:r w:rsidRPr="00237360">
              <w:rPr>
                <w:rFonts w:ascii="Asap" w:hAnsi="Asap" w:cs="Arial"/>
                <w:bCs/>
                <w:color w:val="3E9824"/>
                <w:szCs w:val="28"/>
              </w:rPr>
              <w:t xml:space="preserve">Qualifications </w:t>
            </w:r>
          </w:p>
        </w:tc>
      </w:tr>
      <w:tr w:rsidR="000D7032" w:rsidRPr="004A416B" w14:paraId="109D1871" w14:textId="77777777" w:rsidTr="00E302E6">
        <w:trPr>
          <w:trHeight w:val="696"/>
        </w:trPr>
        <w:tc>
          <w:tcPr>
            <w:tcW w:w="6237" w:type="dxa"/>
            <w:shd w:val="clear" w:color="auto" w:fill="auto"/>
          </w:tcPr>
          <w:p w14:paraId="4F4E8BDA" w14:textId="17C586D7" w:rsidR="000D7032" w:rsidRPr="00237360" w:rsidRDefault="00D75848" w:rsidP="0067582A">
            <w:pPr>
              <w:pStyle w:val="Default"/>
              <w:numPr>
                <w:ilvl w:val="0"/>
                <w:numId w:val="1"/>
              </w:numPr>
              <w:rPr>
                <w:rFonts w:ascii="Asap" w:hAnsi="Asap" w:cstheme="majorHAnsi"/>
                <w:color w:val="404040" w:themeColor="text1" w:themeTint="BF"/>
                <w:sz w:val="22"/>
                <w:szCs w:val="22"/>
                <w:lang w:val="en-GB"/>
              </w:rPr>
            </w:pPr>
            <w:r>
              <w:rPr>
                <w:rFonts w:ascii="Asap" w:hAnsi="Asap" w:cstheme="majorHAnsi"/>
                <w:color w:val="404040" w:themeColor="text1" w:themeTint="BF"/>
                <w:sz w:val="22"/>
                <w:szCs w:val="22"/>
                <w:lang w:val="en-GB"/>
              </w:rPr>
              <w:t>Qualification</w:t>
            </w:r>
            <w:r w:rsidR="00590F7B">
              <w:rPr>
                <w:rFonts w:ascii="Asap" w:hAnsi="Asap" w:cstheme="majorHAnsi"/>
                <w:color w:val="404040" w:themeColor="text1" w:themeTint="BF"/>
                <w:sz w:val="22"/>
                <w:szCs w:val="22"/>
                <w:lang w:val="en-GB"/>
              </w:rPr>
              <w:t xml:space="preserve"> in marketing, advertising, creative writing or related field, or </w:t>
            </w:r>
            <w:r w:rsidR="00590F7B" w:rsidRPr="00293BA7">
              <w:rPr>
                <w:rFonts w:ascii="Asap" w:hAnsi="Asap" w:cstheme="majorHAnsi"/>
                <w:sz w:val="22"/>
                <w:szCs w:val="22"/>
              </w:rPr>
              <w:t>e</w:t>
            </w:r>
            <w:r w:rsidR="00590F7B">
              <w:rPr>
                <w:rFonts w:ascii="Asap" w:hAnsi="Asap" w:cstheme="majorHAnsi"/>
                <w:sz w:val="22"/>
                <w:szCs w:val="22"/>
              </w:rPr>
              <w:t xml:space="preserve">quivalent experience </w:t>
            </w:r>
          </w:p>
        </w:tc>
        <w:tc>
          <w:tcPr>
            <w:tcW w:w="4077" w:type="dxa"/>
            <w:shd w:val="clear" w:color="auto" w:fill="auto"/>
          </w:tcPr>
          <w:p w14:paraId="6D592995" w14:textId="7DD52590" w:rsidR="00A30D44" w:rsidRPr="00A30D44" w:rsidRDefault="00D75848" w:rsidP="00D75848">
            <w:pPr>
              <w:pStyle w:val="Default"/>
              <w:numPr>
                <w:ilvl w:val="0"/>
                <w:numId w:val="1"/>
              </w:numPr>
              <w:spacing w:before="60" w:after="60"/>
              <w:rPr>
                <w:rFonts w:ascii="Asap" w:hAnsi="Asap" w:cstheme="majorHAnsi"/>
                <w:bCs/>
                <w:color w:val="auto"/>
                <w:sz w:val="22"/>
                <w:szCs w:val="22"/>
              </w:rPr>
            </w:pPr>
            <w:r>
              <w:rPr>
                <w:rFonts w:ascii="Asap" w:hAnsi="Asap" w:cstheme="majorHAnsi"/>
                <w:bCs/>
                <w:color w:val="auto"/>
                <w:sz w:val="22"/>
                <w:szCs w:val="22"/>
              </w:rPr>
              <w:t>Degree in a relevant subject</w:t>
            </w:r>
          </w:p>
        </w:tc>
      </w:tr>
      <w:tr w:rsidR="000D7032" w:rsidRPr="004A416B" w14:paraId="4945BB9C" w14:textId="77777777" w:rsidTr="000D7032">
        <w:trPr>
          <w:trHeight w:val="570"/>
        </w:trPr>
        <w:tc>
          <w:tcPr>
            <w:tcW w:w="10314" w:type="dxa"/>
            <w:gridSpan w:val="2"/>
            <w:shd w:val="clear" w:color="auto" w:fill="auto"/>
          </w:tcPr>
          <w:p w14:paraId="75BF5C52" w14:textId="77777777" w:rsidR="000D7032" w:rsidRPr="00237360" w:rsidRDefault="000D7032" w:rsidP="000D7032">
            <w:pPr>
              <w:pStyle w:val="Default"/>
              <w:spacing w:before="60" w:after="60"/>
              <w:rPr>
                <w:rFonts w:ascii="Asap" w:hAnsi="Asap" w:cstheme="majorHAnsi"/>
                <w:bCs/>
                <w:color w:val="auto"/>
                <w:sz w:val="22"/>
                <w:szCs w:val="28"/>
              </w:rPr>
            </w:pPr>
            <w:r w:rsidRPr="00237360">
              <w:rPr>
                <w:rFonts w:ascii="Asap" w:hAnsi="Asap" w:cs="Arial"/>
                <w:bCs/>
                <w:color w:val="3E9824"/>
                <w:szCs w:val="28"/>
              </w:rPr>
              <w:t>Relevant Experience</w:t>
            </w:r>
          </w:p>
        </w:tc>
      </w:tr>
      <w:tr w:rsidR="000D7032" w:rsidRPr="004A416B" w14:paraId="0C56FF73" w14:textId="77777777" w:rsidTr="000D7032">
        <w:trPr>
          <w:trHeight w:val="570"/>
        </w:trPr>
        <w:tc>
          <w:tcPr>
            <w:tcW w:w="6237" w:type="dxa"/>
            <w:shd w:val="clear" w:color="auto" w:fill="auto"/>
          </w:tcPr>
          <w:p w14:paraId="39464518" w14:textId="6765C782" w:rsidR="00265766" w:rsidRPr="00293BA7" w:rsidRDefault="00590F7B" w:rsidP="00293BA7">
            <w:pPr>
              <w:pStyle w:val="Default"/>
              <w:numPr>
                <w:ilvl w:val="0"/>
                <w:numId w:val="1"/>
              </w:numPr>
              <w:rPr>
                <w:rFonts w:ascii="Asap" w:hAnsi="Asap" w:cstheme="majorHAnsi"/>
                <w:color w:val="404040" w:themeColor="text1" w:themeTint="BF"/>
                <w:sz w:val="22"/>
                <w:szCs w:val="22"/>
                <w:lang w:val="en-GB"/>
              </w:rPr>
            </w:pPr>
            <w:r>
              <w:rPr>
                <w:rFonts w:ascii="Asap" w:hAnsi="Asap" w:cstheme="majorHAnsi"/>
                <w:sz w:val="22"/>
                <w:szCs w:val="22"/>
              </w:rPr>
              <w:t>E</w:t>
            </w:r>
            <w:r w:rsidR="00293BA7" w:rsidRPr="00293BA7">
              <w:rPr>
                <w:rFonts w:ascii="Asap" w:hAnsi="Asap" w:cstheme="majorHAnsi"/>
                <w:sz w:val="22"/>
                <w:szCs w:val="22"/>
              </w:rPr>
              <w:t>xtensive</w:t>
            </w:r>
            <w:r w:rsidR="009D1A40" w:rsidRPr="00293BA7">
              <w:rPr>
                <w:rFonts w:ascii="Asap" w:hAnsi="Asap" w:cstheme="majorHAnsi"/>
                <w:sz w:val="22"/>
                <w:szCs w:val="22"/>
              </w:rPr>
              <w:t xml:space="preserve"> experience as a copywriter </w:t>
            </w:r>
          </w:p>
          <w:p w14:paraId="04EECE26" w14:textId="2F666E2B" w:rsidR="001F0E41" w:rsidRPr="00A06B1D" w:rsidRDefault="009D1A40" w:rsidP="00A06B1D">
            <w:pPr>
              <w:pStyle w:val="Default"/>
              <w:numPr>
                <w:ilvl w:val="0"/>
                <w:numId w:val="1"/>
              </w:numPr>
              <w:rPr>
                <w:rFonts w:ascii="Asap" w:hAnsi="Asap" w:cstheme="majorHAnsi"/>
                <w:color w:val="404040" w:themeColor="text1" w:themeTint="BF"/>
                <w:sz w:val="22"/>
                <w:szCs w:val="22"/>
                <w:lang w:val="en-GB"/>
              </w:rPr>
            </w:pPr>
            <w:r w:rsidRPr="009D1A40">
              <w:rPr>
                <w:rFonts w:ascii="Asap" w:hAnsi="Asap" w:cstheme="majorHAnsi"/>
                <w:sz w:val="22"/>
                <w:szCs w:val="22"/>
                <w:lang w:val="en-GB"/>
              </w:rPr>
              <w:t xml:space="preserve">Strong portfolio showcasing a variety of writing samples, </w:t>
            </w:r>
            <w:r>
              <w:rPr>
                <w:rFonts w:ascii="Asap" w:hAnsi="Asap" w:cstheme="majorHAnsi"/>
                <w:sz w:val="22"/>
                <w:szCs w:val="22"/>
                <w:lang w:val="en-GB"/>
              </w:rPr>
              <w:t xml:space="preserve">ideally </w:t>
            </w:r>
            <w:r w:rsidRPr="009D1A40">
              <w:rPr>
                <w:rFonts w:ascii="Asap" w:hAnsi="Asap" w:cstheme="majorHAnsi"/>
                <w:sz w:val="22"/>
                <w:szCs w:val="22"/>
                <w:lang w:val="en-GB"/>
              </w:rPr>
              <w:t>including SEO-optimized content</w:t>
            </w:r>
          </w:p>
        </w:tc>
        <w:tc>
          <w:tcPr>
            <w:tcW w:w="4077" w:type="dxa"/>
            <w:shd w:val="clear" w:color="auto" w:fill="auto"/>
          </w:tcPr>
          <w:p w14:paraId="456386AE" w14:textId="77777777" w:rsidR="000D7032" w:rsidRDefault="009D1A40" w:rsidP="009D1A40">
            <w:pPr>
              <w:pStyle w:val="Default"/>
              <w:numPr>
                <w:ilvl w:val="0"/>
                <w:numId w:val="1"/>
              </w:numPr>
              <w:spacing w:before="60" w:after="60"/>
              <w:rPr>
                <w:rFonts w:ascii="Asap" w:hAnsi="Asap" w:cs="Arial"/>
                <w:bCs/>
                <w:color w:val="auto"/>
                <w:sz w:val="22"/>
                <w:szCs w:val="22"/>
              </w:rPr>
            </w:pPr>
            <w:r>
              <w:rPr>
                <w:rFonts w:ascii="Asap" w:hAnsi="Asap" w:cs="Arial"/>
                <w:bCs/>
                <w:color w:val="auto"/>
                <w:sz w:val="22"/>
                <w:szCs w:val="22"/>
              </w:rPr>
              <w:t xml:space="preserve">Experience of writing content to improve SEO </w:t>
            </w:r>
          </w:p>
          <w:p w14:paraId="6384DEAB" w14:textId="77777777" w:rsidR="009D1A40" w:rsidRDefault="009D1A40" w:rsidP="009D1A40">
            <w:pPr>
              <w:pStyle w:val="Default"/>
              <w:numPr>
                <w:ilvl w:val="0"/>
                <w:numId w:val="1"/>
              </w:numPr>
              <w:spacing w:before="60" w:after="60"/>
              <w:rPr>
                <w:rFonts w:ascii="Asap" w:hAnsi="Asap" w:cs="Arial"/>
                <w:bCs/>
                <w:color w:val="auto"/>
                <w:sz w:val="22"/>
                <w:szCs w:val="22"/>
              </w:rPr>
            </w:pPr>
            <w:r>
              <w:rPr>
                <w:rFonts w:ascii="Asap" w:hAnsi="Asap" w:cs="Arial"/>
                <w:bCs/>
                <w:color w:val="auto"/>
                <w:sz w:val="22"/>
                <w:szCs w:val="22"/>
              </w:rPr>
              <w:t>Marketing agency experience</w:t>
            </w:r>
          </w:p>
          <w:p w14:paraId="586741DF" w14:textId="04934E2E" w:rsidR="009D1A40" w:rsidRPr="009D1A40" w:rsidRDefault="009D1A40" w:rsidP="009D1A40">
            <w:pPr>
              <w:pStyle w:val="Default"/>
              <w:spacing w:before="60" w:after="60"/>
              <w:ind w:left="720"/>
              <w:rPr>
                <w:rFonts w:ascii="Asap" w:hAnsi="Asap" w:cs="Arial"/>
                <w:bCs/>
                <w:color w:val="auto"/>
                <w:sz w:val="22"/>
                <w:szCs w:val="22"/>
              </w:rPr>
            </w:pPr>
          </w:p>
        </w:tc>
      </w:tr>
      <w:tr w:rsidR="000D7032" w:rsidRPr="004A416B" w14:paraId="151535DA" w14:textId="77777777" w:rsidTr="000D7032">
        <w:trPr>
          <w:trHeight w:val="570"/>
        </w:trPr>
        <w:tc>
          <w:tcPr>
            <w:tcW w:w="10314" w:type="dxa"/>
            <w:gridSpan w:val="2"/>
            <w:shd w:val="clear" w:color="auto" w:fill="auto"/>
          </w:tcPr>
          <w:p w14:paraId="0092A6CA" w14:textId="55EBF980" w:rsidR="000D7032" w:rsidRPr="00237360" w:rsidRDefault="000D7032" w:rsidP="000D7032">
            <w:pPr>
              <w:pStyle w:val="Default"/>
              <w:spacing w:before="60" w:after="60"/>
              <w:rPr>
                <w:rFonts w:ascii="Asap" w:hAnsi="Asap" w:cs="Arial"/>
                <w:bCs/>
                <w:color w:val="3E9824"/>
                <w:sz w:val="28"/>
                <w:szCs w:val="28"/>
              </w:rPr>
            </w:pPr>
            <w:r w:rsidRPr="00237360">
              <w:rPr>
                <w:rFonts w:ascii="Asap" w:hAnsi="Asap" w:cs="Arial"/>
                <w:bCs/>
                <w:color w:val="3E9824"/>
                <w:szCs w:val="28"/>
              </w:rPr>
              <w:t xml:space="preserve">Key Skills &amp; Abilities </w:t>
            </w:r>
          </w:p>
        </w:tc>
      </w:tr>
      <w:tr w:rsidR="000D7032" w:rsidRPr="004A416B" w14:paraId="4A737F7D" w14:textId="77777777" w:rsidTr="00C410C9">
        <w:trPr>
          <w:trHeight w:val="4745"/>
        </w:trPr>
        <w:tc>
          <w:tcPr>
            <w:tcW w:w="6237" w:type="dxa"/>
            <w:shd w:val="clear" w:color="auto" w:fill="auto"/>
          </w:tcPr>
          <w:p w14:paraId="7D0FD4F4" w14:textId="77777777" w:rsidR="009D1A40" w:rsidRDefault="009D1A40" w:rsidP="0067582A">
            <w:pPr>
              <w:pStyle w:val="Default"/>
              <w:numPr>
                <w:ilvl w:val="0"/>
                <w:numId w:val="1"/>
              </w:numPr>
              <w:rPr>
                <w:rFonts w:ascii="Asap" w:hAnsi="Asap" w:cstheme="majorHAnsi"/>
                <w:color w:val="404040" w:themeColor="text1" w:themeTint="BF"/>
                <w:sz w:val="22"/>
                <w:szCs w:val="22"/>
                <w:lang w:val="en-GB"/>
              </w:rPr>
            </w:pPr>
            <w:r w:rsidRPr="009D1A40">
              <w:rPr>
                <w:rFonts w:ascii="Asap" w:hAnsi="Asap" w:cstheme="majorHAnsi"/>
                <w:color w:val="404040" w:themeColor="text1" w:themeTint="BF"/>
                <w:sz w:val="22"/>
                <w:szCs w:val="22"/>
                <w:lang w:val="en-GB"/>
              </w:rPr>
              <w:t>Proficiency in creative brainstorming and campaign ideation</w:t>
            </w:r>
          </w:p>
          <w:p w14:paraId="4D7D45EA" w14:textId="77777777" w:rsidR="009D1A40" w:rsidRDefault="009D1A40" w:rsidP="0067582A">
            <w:pPr>
              <w:pStyle w:val="Default"/>
              <w:numPr>
                <w:ilvl w:val="0"/>
                <w:numId w:val="1"/>
              </w:numPr>
              <w:rPr>
                <w:rFonts w:ascii="Asap" w:hAnsi="Asap" w:cstheme="majorHAnsi"/>
                <w:color w:val="404040" w:themeColor="text1" w:themeTint="BF"/>
                <w:sz w:val="22"/>
                <w:szCs w:val="22"/>
                <w:lang w:val="en-GB"/>
              </w:rPr>
            </w:pPr>
            <w:r w:rsidRPr="009D1A40">
              <w:rPr>
                <w:rFonts w:ascii="Asap" w:hAnsi="Asap" w:cstheme="majorHAnsi"/>
                <w:color w:val="404040" w:themeColor="text1" w:themeTint="BF"/>
                <w:sz w:val="22"/>
                <w:szCs w:val="22"/>
                <w:lang w:val="en-GB"/>
              </w:rPr>
              <w:t>Excellent writing, editing, and storytelling skills with a knack for adapting to different brand voices</w:t>
            </w:r>
          </w:p>
          <w:p w14:paraId="2BB6F2C8" w14:textId="380F04CD" w:rsidR="00DE2025" w:rsidRDefault="00DE2025" w:rsidP="0067582A">
            <w:pPr>
              <w:pStyle w:val="Default"/>
              <w:numPr>
                <w:ilvl w:val="0"/>
                <w:numId w:val="1"/>
              </w:numPr>
              <w:rPr>
                <w:rFonts w:ascii="Asap" w:hAnsi="Asap" w:cstheme="majorHAnsi"/>
                <w:color w:val="404040" w:themeColor="text1" w:themeTint="BF"/>
                <w:sz w:val="22"/>
                <w:szCs w:val="22"/>
                <w:lang w:val="en-GB"/>
              </w:rPr>
            </w:pPr>
            <w:r>
              <w:rPr>
                <w:rFonts w:ascii="Asap" w:hAnsi="Asap" w:cstheme="majorHAnsi"/>
                <w:color w:val="404040" w:themeColor="text1" w:themeTint="BF"/>
                <w:sz w:val="22"/>
                <w:szCs w:val="22"/>
                <w:lang w:val="en-GB"/>
              </w:rPr>
              <w:t xml:space="preserve">Ability to write engaging headlines and succinct advertising copy </w:t>
            </w:r>
          </w:p>
          <w:p w14:paraId="0FDC9564" w14:textId="1BBD7293" w:rsidR="0036388E" w:rsidRPr="00237360" w:rsidRDefault="009D1A40" w:rsidP="0067582A">
            <w:pPr>
              <w:pStyle w:val="Default"/>
              <w:numPr>
                <w:ilvl w:val="0"/>
                <w:numId w:val="1"/>
              </w:numPr>
              <w:rPr>
                <w:rFonts w:ascii="Asap" w:hAnsi="Asap" w:cstheme="majorHAnsi"/>
                <w:color w:val="404040" w:themeColor="text1" w:themeTint="BF"/>
                <w:sz w:val="22"/>
                <w:szCs w:val="22"/>
                <w:lang w:val="en-GB"/>
              </w:rPr>
            </w:pPr>
            <w:r>
              <w:rPr>
                <w:rFonts w:ascii="Asap" w:hAnsi="Asap" w:cstheme="majorHAnsi"/>
                <w:color w:val="404040" w:themeColor="text1" w:themeTint="BF"/>
                <w:sz w:val="22"/>
                <w:szCs w:val="22"/>
                <w:lang w:val="en-GB"/>
              </w:rPr>
              <w:t xml:space="preserve">Experience of developing campaign ideas </w:t>
            </w:r>
          </w:p>
          <w:p w14:paraId="0680576F" w14:textId="77777777" w:rsidR="009D1A40" w:rsidRPr="009D1A40" w:rsidRDefault="009D1A40" w:rsidP="000D7032">
            <w:pPr>
              <w:pStyle w:val="Default"/>
              <w:numPr>
                <w:ilvl w:val="0"/>
                <w:numId w:val="1"/>
              </w:numPr>
              <w:rPr>
                <w:rFonts w:ascii="Asap" w:hAnsi="Asap" w:cstheme="majorHAnsi"/>
                <w:color w:val="404040" w:themeColor="text1" w:themeTint="BF"/>
                <w:sz w:val="22"/>
                <w:szCs w:val="22"/>
                <w:lang w:val="en-GB"/>
              </w:rPr>
            </w:pPr>
            <w:r w:rsidRPr="009D1A40">
              <w:rPr>
                <w:rFonts w:ascii="Asap" w:hAnsi="Asap" w:cstheme="majorHAnsi"/>
                <w:sz w:val="22"/>
                <w:szCs w:val="22"/>
                <w:lang w:val="en-GB"/>
              </w:rPr>
              <w:t>Ability to manage multiple projects, meet deadlines, and collaborate effectively in a team setting.</w:t>
            </w:r>
          </w:p>
          <w:p w14:paraId="7A8DC1ED" w14:textId="5E1FD6CD" w:rsidR="000D7032" w:rsidRPr="00237360" w:rsidRDefault="000D7032" w:rsidP="000D7032">
            <w:pPr>
              <w:pStyle w:val="Default"/>
              <w:numPr>
                <w:ilvl w:val="0"/>
                <w:numId w:val="1"/>
              </w:numPr>
              <w:rPr>
                <w:rFonts w:ascii="Asap" w:hAnsi="Asap" w:cstheme="majorHAnsi"/>
                <w:color w:val="404040" w:themeColor="text1" w:themeTint="BF"/>
                <w:sz w:val="22"/>
                <w:szCs w:val="22"/>
                <w:lang w:val="en-GB"/>
              </w:rPr>
            </w:pPr>
            <w:r w:rsidRPr="00237360">
              <w:rPr>
                <w:rFonts w:ascii="Asap" w:hAnsi="Asap" w:cstheme="majorHAnsi"/>
                <w:sz w:val="22"/>
                <w:szCs w:val="22"/>
              </w:rPr>
              <w:t>Excellent time management skills</w:t>
            </w:r>
            <w:r w:rsidR="00AF06F1" w:rsidRPr="00237360">
              <w:rPr>
                <w:rFonts w:ascii="Asap" w:hAnsi="Asap" w:cstheme="majorHAnsi"/>
                <w:sz w:val="22"/>
                <w:szCs w:val="22"/>
              </w:rPr>
              <w:t xml:space="preserve"> with the ability to work independently and </w:t>
            </w:r>
            <w:proofErr w:type="spellStart"/>
            <w:r w:rsidR="00AF06F1" w:rsidRPr="00237360">
              <w:rPr>
                <w:rFonts w:ascii="Asap" w:hAnsi="Asap" w:cstheme="majorHAnsi"/>
                <w:sz w:val="22"/>
                <w:szCs w:val="22"/>
              </w:rPr>
              <w:t>prioritise</w:t>
            </w:r>
            <w:proofErr w:type="spellEnd"/>
            <w:r w:rsidR="00AF06F1" w:rsidRPr="00237360">
              <w:rPr>
                <w:rFonts w:ascii="Asap" w:hAnsi="Asap" w:cstheme="majorHAnsi"/>
                <w:sz w:val="22"/>
                <w:szCs w:val="22"/>
              </w:rPr>
              <w:t xml:space="preserve"> effectively</w:t>
            </w:r>
          </w:p>
          <w:p w14:paraId="26A73E5D" w14:textId="4150257F" w:rsidR="00414AE9" w:rsidRPr="00237360" w:rsidRDefault="00414AE9" w:rsidP="00E302E6">
            <w:pPr>
              <w:pStyle w:val="Default"/>
              <w:numPr>
                <w:ilvl w:val="0"/>
                <w:numId w:val="1"/>
              </w:numPr>
              <w:rPr>
                <w:rFonts w:ascii="Asap" w:hAnsi="Asap" w:cstheme="majorHAnsi"/>
                <w:color w:val="404040" w:themeColor="text1" w:themeTint="BF"/>
                <w:sz w:val="22"/>
                <w:szCs w:val="22"/>
                <w:lang w:val="en-GB"/>
              </w:rPr>
            </w:pPr>
            <w:r w:rsidRPr="00237360">
              <w:rPr>
                <w:rFonts w:ascii="Asap" w:hAnsi="Asap" w:cstheme="majorHAnsi"/>
                <w:sz w:val="22"/>
                <w:szCs w:val="22"/>
              </w:rPr>
              <w:t xml:space="preserve">Emotional intelligence and the resilience to be </w:t>
            </w:r>
            <w:r w:rsidR="009D1A40">
              <w:rPr>
                <w:rFonts w:ascii="Asap" w:hAnsi="Asap" w:cstheme="majorHAnsi"/>
                <w:sz w:val="22"/>
                <w:szCs w:val="22"/>
              </w:rPr>
              <w:t>interact with patients</w:t>
            </w:r>
            <w:r w:rsidRPr="00237360">
              <w:rPr>
                <w:rFonts w:ascii="Asap" w:hAnsi="Asap" w:cstheme="majorHAnsi"/>
                <w:sz w:val="22"/>
                <w:szCs w:val="22"/>
              </w:rPr>
              <w:t xml:space="preserve"> an</w:t>
            </w:r>
            <w:r w:rsidR="009D1A40">
              <w:rPr>
                <w:rFonts w:ascii="Asap" w:hAnsi="Asap" w:cstheme="majorHAnsi"/>
                <w:sz w:val="22"/>
                <w:szCs w:val="22"/>
              </w:rPr>
              <w:t xml:space="preserve">d </w:t>
            </w:r>
            <w:r w:rsidRPr="00237360">
              <w:rPr>
                <w:rFonts w:ascii="Asap" w:hAnsi="Asap" w:cstheme="majorHAnsi"/>
                <w:sz w:val="22"/>
                <w:szCs w:val="22"/>
              </w:rPr>
              <w:t xml:space="preserve">families in difficult times  </w:t>
            </w:r>
          </w:p>
        </w:tc>
        <w:tc>
          <w:tcPr>
            <w:tcW w:w="4077" w:type="dxa"/>
            <w:shd w:val="clear" w:color="auto" w:fill="auto"/>
          </w:tcPr>
          <w:p w14:paraId="25E36525" w14:textId="77777777" w:rsidR="000D7032" w:rsidRDefault="009D1A40" w:rsidP="009D1A40">
            <w:pPr>
              <w:pStyle w:val="Default"/>
              <w:numPr>
                <w:ilvl w:val="0"/>
                <w:numId w:val="1"/>
              </w:numPr>
              <w:rPr>
                <w:rFonts w:ascii="Asap" w:hAnsi="Asap" w:cstheme="majorHAnsi"/>
                <w:sz w:val="22"/>
                <w:szCs w:val="22"/>
                <w:lang w:val="en-GB"/>
              </w:rPr>
            </w:pPr>
            <w:r w:rsidRPr="009D1A40">
              <w:rPr>
                <w:rFonts w:ascii="Asap" w:hAnsi="Asap" w:cstheme="majorHAnsi"/>
                <w:sz w:val="22"/>
                <w:szCs w:val="22"/>
                <w:lang w:val="en-GB"/>
              </w:rPr>
              <w:t>Knowledge of PPC advertising and analytics tools</w:t>
            </w:r>
          </w:p>
          <w:p w14:paraId="13AFF74D" w14:textId="77777777" w:rsidR="009D1A40" w:rsidRDefault="009D1A40" w:rsidP="009D1A40">
            <w:pPr>
              <w:pStyle w:val="Default"/>
              <w:numPr>
                <w:ilvl w:val="0"/>
                <w:numId w:val="1"/>
              </w:numPr>
              <w:rPr>
                <w:rFonts w:ascii="Asap" w:hAnsi="Asap" w:cstheme="majorHAnsi"/>
                <w:sz w:val="22"/>
                <w:szCs w:val="22"/>
                <w:lang w:val="en-GB"/>
              </w:rPr>
            </w:pPr>
            <w:r>
              <w:rPr>
                <w:rFonts w:ascii="Asap" w:hAnsi="Asap" w:cstheme="majorHAnsi"/>
                <w:sz w:val="22"/>
                <w:szCs w:val="22"/>
                <w:lang w:val="en-GB"/>
              </w:rPr>
              <w:t>Knowledge of SEO best practice</w:t>
            </w:r>
          </w:p>
          <w:p w14:paraId="77CACCE5" w14:textId="77777777" w:rsidR="009D1A40" w:rsidRDefault="009D1A40" w:rsidP="009D1A40">
            <w:pPr>
              <w:pStyle w:val="Default"/>
              <w:numPr>
                <w:ilvl w:val="0"/>
                <w:numId w:val="1"/>
              </w:numPr>
              <w:rPr>
                <w:rFonts w:ascii="Asap" w:hAnsi="Asap" w:cstheme="majorHAnsi"/>
                <w:sz w:val="22"/>
                <w:szCs w:val="22"/>
                <w:lang w:val="en-GB"/>
              </w:rPr>
            </w:pPr>
            <w:r>
              <w:rPr>
                <w:rFonts w:ascii="Asap" w:hAnsi="Asap" w:cstheme="majorHAnsi"/>
                <w:sz w:val="22"/>
                <w:szCs w:val="22"/>
                <w:lang w:val="en-GB"/>
              </w:rPr>
              <w:t xml:space="preserve">Experience of developing a new tone of voice </w:t>
            </w:r>
          </w:p>
          <w:p w14:paraId="3B731EDB" w14:textId="1B952A0D" w:rsidR="009D1A40" w:rsidRPr="00237360" w:rsidRDefault="009D1A40" w:rsidP="00C410C9">
            <w:pPr>
              <w:pStyle w:val="Default"/>
              <w:numPr>
                <w:ilvl w:val="0"/>
                <w:numId w:val="1"/>
              </w:numPr>
              <w:rPr>
                <w:rFonts w:ascii="Asap" w:hAnsi="Asap" w:cs="Arial"/>
                <w:bCs/>
                <w:color w:val="3E9824"/>
                <w:sz w:val="28"/>
                <w:szCs w:val="28"/>
              </w:rPr>
            </w:pPr>
            <w:r w:rsidRPr="009D1A40">
              <w:rPr>
                <w:rFonts w:ascii="Asap" w:hAnsi="Asap" w:cstheme="majorHAnsi"/>
                <w:sz w:val="22"/>
                <w:szCs w:val="22"/>
                <w:lang w:val="en-GB"/>
              </w:rPr>
              <w:t>Familiarity with content management systems and digital marketing tools</w:t>
            </w:r>
            <w:r>
              <w:rPr>
                <w:rFonts w:ascii="Asap" w:hAnsi="Asap" w:cstheme="majorHAnsi"/>
                <w:sz w:val="22"/>
                <w:szCs w:val="22"/>
                <w:lang w:val="en-GB"/>
              </w:rPr>
              <w:t xml:space="preserve"> </w:t>
            </w:r>
          </w:p>
        </w:tc>
      </w:tr>
      <w:tr w:rsidR="000D7032" w:rsidRPr="004A416B" w14:paraId="22472818" w14:textId="77777777" w:rsidTr="000D7032">
        <w:trPr>
          <w:trHeight w:val="570"/>
        </w:trPr>
        <w:tc>
          <w:tcPr>
            <w:tcW w:w="10314" w:type="dxa"/>
            <w:gridSpan w:val="2"/>
            <w:shd w:val="clear" w:color="auto" w:fill="auto"/>
          </w:tcPr>
          <w:p w14:paraId="4BEEC6A3" w14:textId="77777777" w:rsidR="000D7032" w:rsidRPr="00237360" w:rsidRDefault="000D7032" w:rsidP="000D7032">
            <w:pPr>
              <w:pStyle w:val="Default"/>
              <w:spacing w:before="60" w:after="60"/>
              <w:rPr>
                <w:rFonts w:ascii="Asap" w:hAnsi="Asap" w:cstheme="majorHAnsi"/>
                <w:sz w:val="22"/>
                <w:szCs w:val="22"/>
              </w:rPr>
            </w:pPr>
            <w:r w:rsidRPr="00237360">
              <w:rPr>
                <w:rFonts w:ascii="Asap" w:hAnsi="Asap" w:cs="Arial"/>
                <w:bCs/>
                <w:color w:val="3E9824"/>
                <w:szCs w:val="28"/>
              </w:rPr>
              <w:t>Other</w:t>
            </w:r>
          </w:p>
        </w:tc>
      </w:tr>
      <w:tr w:rsidR="000D7032" w:rsidRPr="004A416B" w14:paraId="26F73E23" w14:textId="77777777" w:rsidTr="00AF06F1">
        <w:trPr>
          <w:trHeight w:val="2495"/>
        </w:trPr>
        <w:tc>
          <w:tcPr>
            <w:tcW w:w="10314" w:type="dxa"/>
            <w:gridSpan w:val="2"/>
            <w:shd w:val="clear" w:color="auto" w:fill="auto"/>
          </w:tcPr>
          <w:p w14:paraId="1ED9E222" w14:textId="77777777" w:rsidR="000D7032" w:rsidRPr="00237360" w:rsidRDefault="000D7032" w:rsidP="000D7032">
            <w:pPr>
              <w:pStyle w:val="Default"/>
              <w:numPr>
                <w:ilvl w:val="0"/>
                <w:numId w:val="1"/>
              </w:numPr>
              <w:rPr>
                <w:rFonts w:ascii="Asap" w:hAnsi="Asap" w:cstheme="majorHAnsi"/>
                <w:color w:val="404040" w:themeColor="text1" w:themeTint="BF"/>
                <w:sz w:val="22"/>
                <w:szCs w:val="22"/>
                <w:lang w:val="en-GB"/>
              </w:rPr>
            </w:pPr>
            <w:r w:rsidRPr="00237360">
              <w:rPr>
                <w:rFonts w:ascii="Asap" w:hAnsi="Asap" w:cstheme="majorHAnsi"/>
                <w:sz w:val="22"/>
                <w:szCs w:val="22"/>
              </w:rPr>
              <w:t>Commitment to personal and professional development</w:t>
            </w:r>
          </w:p>
          <w:p w14:paraId="27C4FBC8" w14:textId="77777777" w:rsidR="000D7032" w:rsidRPr="00237360" w:rsidRDefault="000D7032" w:rsidP="000D7032">
            <w:pPr>
              <w:pStyle w:val="Default"/>
              <w:numPr>
                <w:ilvl w:val="0"/>
                <w:numId w:val="1"/>
              </w:numPr>
              <w:rPr>
                <w:rFonts w:ascii="Asap" w:hAnsi="Asap" w:cstheme="majorHAnsi"/>
                <w:color w:val="auto"/>
                <w:sz w:val="22"/>
                <w:szCs w:val="22"/>
                <w:lang w:val="en-GB"/>
              </w:rPr>
            </w:pPr>
            <w:r w:rsidRPr="00237360">
              <w:rPr>
                <w:rFonts w:ascii="Asap" w:hAnsi="Asap" w:cstheme="majorHAnsi"/>
                <w:sz w:val="22"/>
                <w:szCs w:val="22"/>
              </w:rPr>
              <w:t xml:space="preserve">An understanding of and demonstrable commitment to the hospice’s values of caring, compassionate and committed, </w:t>
            </w:r>
            <w:r w:rsidRPr="00237360">
              <w:rPr>
                <w:rFonts w:ascii="Asap" w:hAnsi="Asap" w:cstheme="majorHAnsi"/>
                <w:color w:val="auto"/>
                <w:sz w:val="22"/>
                <w:szCs w:val="22"/>
              </w:rPr>
              <w:t xml:space="preserve">as a framework for decisions, actions and </w:t>
            </w:r>
            <w:proofErr w:type="spellStart"/>
            <w:r w:rsidRPr="00237360">
              <w:rPr>
                <w:rFonts w:ascii="Asap" w:hAnsi="Asap" w:cstheme="majorHAnsi"/>
                <w:color w:val="auto"/>
                <w:sz w:val="22"/>
                <w:szCs w:val="22"/>
              </w:rPr>
              <w:t>behaviours</w:t>
            </w:r>
            <w:proofErr w:type="spellEnd"/>
            <w:r w:rsidRPr="00237360">
              <w:rPr>
                <w:rFonts w:ascii="Asap" w:hAnsi="Asap" w:cstheme="majorHAnsi"/>
                <w:color w:val="auto"/>
                <w:sz w:val="22"/>
                <w:szCs w:val="22"/>
              </w:rPr>
              <w:t xml:space="preserve">. </w:t>
            </w:r>
          </w:p>
          <w:p w14:paraId="4AFC01CB" w14:textId="77777777" w:rsidR="000D7032" w:rsidRPr="00237360" w:rsidRDefault="000D7032" w:rsidP="000D7032">
            <w:pPr>
              <w:pStyle w:val="Default"/>
              <w:numPr>
                <w:ilvl w:val="0"/>
                <w:numId w:val="1"/>
              </w:numPr>
              <w:rPr>
                <w:rFonts w:ascii="Asap" w:hAnsi="Asap" w:cstheme="majorHAnsi"/>
                <w:color w:val="auto"/>
                <w:sz w:val="22"/>
                <w:szCs w:val="22"/>
                <w:lang w:val="en-GB"/>
              </w:rPr>
            </w:pPr>
            <w:r w:rsidRPr="00237360">
              <w:rPr>
                <w:rFonts w:ascii="Asap" w:hAnsi="Asap" w:cstheme="majorHAnsi"/>
                <w:color w:val="auto"/>
                <w:sz w:val="22"/>
                <w:szCs w:val="22"/>
                <w:lang w:val="en-GB"/>
              </w:rPr>
              <w:t xml:space="preserve">Understanding and commitment to the aims of Equality, Diversity and Inclusion </w:t>
            </w:r>
          </w:p>
          <w:p w14:paraId="40DDB64B" w14:textId="77777777" w:rsidR="000D7032" w:rsidRPr="00237360" w:rsidRDefault="000D7032" w:rsidP="000D7032">
            <w:pPr>
              <w:pStyle w:val="Default"/>
              <w:numPr>
                <w:ilvl w:val="0"/>
                <w:numId w:val="1"/>
              </w:numPr>
              <w:rPr>
                <w:rFonts w:ascii="Asap" w:hAnsi="Asap" w:cstheme="majorHAnsi"/>
                <w:color w:val="auto"/>
                <w:sz w:val="22"/>
                <w:szCs w:val="22"/>
                <w:lang w:val="en-GB"/>
              </w:rPr>
            </w:pPr>
            <w:r w:rsidRPr="00237360">
              <w:rPr>
                <w:rFonts w:ascii="Asap" w:hAnsi="Asap" w:cstheme="majorHAnsi"/>
                <w:color w:val="auto"/>
                <w:sz w:val="22"/>
                <w:szCs w:val="22"/>
                <w:lang w:val="en-GB"/>
              </w:rPr>
              <w:t xml:space="preserve">Appreciation of confidentiality </w:t>
            </w:r>
          </w:p>
          <w:p w14:paraId="14A72427" w14:textId="77777777" w:rsidR="000D7032" w:rsidRPr="00237360" w:rsidRDefault="000D7032" w:rsidP="000D7032">
            <w:pPr>
              <w:pStyle w:val="Default"/>
              <w:numPr>
                <w:ilvl w:val="0"/>
                <w:numId w:val="1"/>
              </w:numPr>
              <w:rPr>
                <w:rFonts w:ascii="Asap" w:hAnsi="Asap" w:cstheme="majorHAnsi"/>
                <w:color w:val="auto"/>
                <w:sz w:val="22"/>
                <w:szCs w:val="22"/>
                <w:lang w:val="en-GB"/>
              </w:rPr>
            </w:pPr>
            <w:r w:rsidRPr="00237360">
              <w:rPr>
                <w:rFonts w:ascii="Asap" w:hAnsi="Asap" w:cstheme="majorHAnsi"/>
                <w:color w:val="auto"/>
                <w:sz w:val="22"/>
                <w:szCs w:val="22"/>
                <w:lang w:val="en-GB"/>
              </w:rPr>
              <w:t>Flexible and proactive working approach</w:t>
            </w:r>
          </w:p>
          <w:p w14:paraId="2E8EFDDC" w14:textId="2DDED07F" w:rsidR="000D7032" w:rsidRPr="00237360" w:rsidRDefault="000D7032" w:rsidP="000D7032">
            <w:pPr>
              <w:pStyle w:val="Default"/>
              <w:numPr>
                <w:ilvl w:val="0"/>
                <w:numId w:val="1"/>
              </w:numPr>
              <w:rPr>
                <w:rFonts w:ascii="Asap" w:hAnsi="Asap" w:cstheme="majorHAnsi"/>
                <w:color w:val="auto"/>
                <w:sz w:val="22"/>
                <w:szCs w:val="22"/>
                <w:lang w:val="en-GB"/>
              </w:rPr>
            </w:pPr>
            <w:r w:rsidRPr="00237360">
              <w:rPr>
                <w:rFonts w:ascii="Asap" w:hAnsi="Asap" w:cstheme="majorHAnsi"/>
                <w:color w:val="auto"/>
                <w:sz w:val="22"/>
                <w:szCs w:val="22"/>
                <w:lang w:val="en-GB"/>
              </w:rPr>
              <w:t xml:space="preserve">Able to work flexibly outside normal working hours </w:t>
            </w:r>
            <w:r w:rsidR="00AF06F1" w:rsidRPr="00237360">
              <w:rPr>
                <w:rFonts w:ascii="Asap" w:hAnsi="Asap" w:cstheme="majorHAnsi"/>
                <w:color w:val="auto"/>
                <w:sz w:val="22"/>
                <w:szCs w:val="22"/>
                <w:lang w:val="en-GB"/>
              </w:rPr>
              <w:t>if needed (t</w:t>
            </w:r>
            <w:r w:rsidR="00605957">
              <w:rPr>
                <w:rFonts w:ascii="Asap" w:hAnsi="Asap" w:cstheme="majorHAnsi"/>
                <w:color w:val="auto"/>
                <w:sz w:val="22"/>
                <w:szCs w:val="22"/>
                <w:lang w:val="en-GB"/>
              </w:rPr>
              <w:t>ime off in lieu</w:t>
            </w:r>
            <w:r w:rsidR="00AF06F1" w:rsidRPr="00237360">
              <w:rPr>
                <w:rFonts w:ascii="Asap" w:hAnsi="Asap" w:cstheme="majorHAnsi"/>
                <w:color w:val="auto"/>
                <w:sz w:val="22"/>
                <w:szCs w:val="22"/>
                <w:lang w:val="en-GB"/>
              </w:rPr>
              <w:t xml:space="preserve"> policy appl</w:t>
            </w:r>
            <w:r w:rsidRPr="00237360">
              <w:rPr>
                <w:rFonts w:ascii="Asap" w:hAnsi="Asap" w:cstheme="majorHAnsi"/>
                <w:color w:val="auto"/>
                <w:sz w:val="22"/>
                <w:szCs w:val="22"/>
                <w:lang w:val="en-GB"/>
              </w:rPr>
              <w:t>ies)</w:t>
            </w:r>
          </w:p>
          <w:p w14:paraId="3EADA748" w14:textId="77777777" w:rsidR="000D7032" w:rsidRPr="00237360" w:rsidRDefault="000D7032" w:rsidP="000D7032">
            <w:pPr>
              <w:pStyle w:val="Default"/>
              <w:spacing w:before="60" w:after="60"/>
              <w:rPr>
                <w:rFonts w:ascii="Asap" w:hAnsi="Asap" w:cs="Arial"/>
                <w:bCs/>
                <w:color w:val="3E9824"/>
                <w:sz w:val="28"/>
                <w:szCs w:val="28"/>
              </w:rPr>
            </w:pPr>
          </w:p>
        </w:tc>
      </w:tr>
    </w:tbl>
    <w:p w14:paraId="62FC36FB" w14:textId="77777777" w:rsidR="00973F67" w:rsidRDefault="00973F67" w:rsidP="000D7032">
      <w:pPr>
        <w:rPr>
          <w:rFonts w:ascii="Asap" w:hAnsi="Asap"/>
          <w:b/>
          <w:color w:val="89BA2B"/>
          <w:sz w:val="36"/>
          <w:szCs w:val="36"/>
        </w:rPr>
      </w:pPr>
    </w:p>
    <w:sectPr w:rsidR="00973F67" w:rsidSect="002F7D1B">
      <w:footerReference w:type="even" r:id="rId10"/>
      <w:footerReference w:type="default" r:id="rId1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CBC2" w14:textId="77777777" w:rsidR="002F7D1B" w:rsidRDefault="002F7D1B" w:rsidP="00012B96">
      <w:r>
        <w:separator/>
      </w:r>
    </w:p>
  </w:endnote>
  <w:endnote w:type="continuationSeparator" w:id="0">
    <w:p w14:paraId="04075AC1" w14:textId="77777777" w:rsidR="002F7D1B" w:rsidRDefault="002F7D1B"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490C" w14:textId="77777777" w:rsidR="00DA5AD7" w:rsidRDefault="00605957">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16DA" w14:textId="558DDA9D" w:rsidR="00DA5AD7" w:rsidRPr="00946B3F" w:rsidRDefault="00DA5AD7" w:rsidP="00946B3F">
    <w:pPr>
      <w:pStyle w:val="Footer"/>
      <w:jc w:val="center"/>
      <w:rPr>
        <w:rFonts w:ascii="Asap" w:hAnsi="Asap"/>
        <w:color w:val="808080" w:themeColor="background1" w:themeShade="80"/>
        <w:sz w:val="18"/>
        <w:szCs w:val="18"/>
      </w:rPr>
    </w:pPr>
    <w:r w:rsidRPr="00E24107">
      <w:rPr>
        <w:rFonts w:ascii="Asap" w:hAnsi="Asap"/>
        <w:color w:val="808080" w:themeColor="background1" w:themeShade="80"/>
        <w:sz w:val="18"/>
        <w:szCs w:val="18"/>
      </w:rPr>
      <w:tab/>
    </w:r>
    <w:r>
      <w:rPr>
        <w:noProof/>
        <w:lang w:eastAsia="en-GB"/>
      </w:rPr>
      <w:drawing>
        <wp:anchor distT="0" distB="0" distL="114300" distR="114300" simplePos="0" relativeHeight="251659776"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421E" w14:textId="77777777" w:rsidR="002F7D1B" w:rsidRDefault="002F7D1B" w:rsidP="00012B96">
      <w:r>
        <w:separator/>
      </w:r>
    </w:p>
  </w:footnote>
  <w:footnote w:type="continuationSeparator" w:id="0">
    <w:p w14:paraId="56271079" w14:textId="77777777" w:rsidR="002F7D1B" w:rsidRDefault="002F7D1B"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BB8D"/>
    <w:multiLevelType w:val="hybridMultilevel"/>
    <w:tmpl w:val="BDFE6412"/>
    <w:lvl w:ilvl="0" w:tplc="6480072A">
      <w:start w:val="1"/>
      <w:numFmt w:val="bullet"/>
      <w:lvlText w:val="·"/>
      <w:lvlJc w:val="left"/>
      <w:pPr>
        <w:ind w:left="720" w:hanging="360"/>
      </w:pPr>
      <w:rPr>
        <w:rFonts w:ascii="Symbol" w:hAnsi="Symbol" w:hint="default"/>
      </w:rPr>
    </w:lvl>
    <w:lvl w:ilvl="1" w:tplc="54A81746">
      <w:start w:val="1"/>
      <w:numFmt w:val="bullet"/>
      <w:lvlText w:val="o"/>
      <w:lvlJc w:val="left"/>
      <w:pPr>
        <w:ind w:left="1440" w:hanging="360"/>
      </w:pPr>
      <w:rPr>
        <w:rFonts w:ascii="Courier New" w:hAnsi="Courier New" w:hint="default"/>
      </w:rPr>
    </w:lvl>
    <w:lvl w:ilvl="2" w:tplc="5EA20124">
      <w:start w:val="1"/>
      <w:numFmt w:val="bullet"/>
      <w:lvlText w:val=""/>
      <w:lvlJc w:val="left"/>
      <w:pPr>
        <w:ind w:left="2160" w:hanging="360"/>
      </w:pPr>
      <w:rPr>
        <w:rFonts w:ascii="Wingdings" w:hAnsi="Wingdings" w:hint="default"/>
      </w:rPr>
    </w:lvl>
    <w:lvl w:ilvl="3" w:tplc="1DB2B24A">
      <w:start w:val="1"/>
      <w:numFmt w:val="bullet"/>
      <w:lvlText w:val=""/>
      <w:lvlJc w:val="left"/>
      <w:pPr>
        <w:ind w:left="2880" w:hanging="360"/>
      </w:pPr>
      <w:rPr>
        <w:rFonts w:ascii="Symbol" w:hAnsi="Symbol" w:hint="default"/>
      </w:rPr>
    </w:lvl>
    <w:lvl w:ilvl="4" w:tplc="50E2505E">
      <w:start w:val="1"/>
      <w:numFmt w:val="bullet"/>
      <w:lvlText w:val="o"/>
      <w:lvlJc w:val="left"/>
      <w:pPr>
        <w:ind w:left="3600" w:hanging="360"/>
      </w:pPr>
      <w:rPr>
        <w:rFonts w:ascii="Courier New" w:hAnsi="Courier New" w:hint="default"/>
      </w:rPr>
    </w:lvl>
    <w:lvl w:ilvl="5" w:tplc="AB26865C">
      <w:start w:val="1"/>
      <w:numFmt w:val="bullet"/>
      <w:lvlText w:val=""/>
      <w:lvlJc w:val="left"/>
      <w:pPr>
        <w:ind w:left="4320" w:hanging="360"/>
      </w:pPr>
      <w:rPr>
        <w:rFonts w:ascii="Wingdings" w:hAnsi="Wingdings" w:hint="default"/>
      </w:rPr>
    </w:lvl>
    <w:lvl w:ilvl="6" w:tplc="F404FAE8">
      <w:start w:val="1"/>
      <w:numFmt w:val="bullet"/>
      <w:lvlText w:val=""/>
      <w:lvlJc w:val="left"/>
      <w:pPr>
        <w:ind w:left="5040" w:hanging="360"/>
      </w:pPr>
      <w:rPr>
        <w:rFonts w:ascii="Symbol" w:hAnsi="Symbol" w:hint="default"/>
      </w:rPr>
    </w:lvl>
    <w:lvl w:ilvl="7" w:tplc="4BE64C94">
      <w:start w:val="1"/>
      <w:numFmt w:val="bullet"/>
      <w:lvlText w:val="o"/>
      <w:lvlJc w:val="left"/>
      <w:pPr>
        <w:ind w:left="5760" w:hanging="360"/>
      </w:pPr>
      <w:rPr>
        <w:rFonts w:ascii="Courier New" w:hAnsi="Courier New" w:hint="default"/>
      </w:rPr>
    </w:lvl>
    <w:lvl w:ilvl="8" w:tplc="6082C498">
      <w:start w:val="1"/>
      <w:numFmt w:val="bullet"/>
      <w:lvlText w:val=""/>
      <w:lvlJc w:val="left"/>
      <w:pPr>
        <w:ind w:left="6480" w:hanging="360"/>
      </w:pPr>
      <w:rPr>
        <w:rFonts w:ascii="Wingdings" w:hAnsi="Wingdings" w:hint="default"/>
      </w:rPr>
    </w:lvl>
  </w:abstractNum>
  <w:abstractNum w:abstractNumId="1" w15:restartNumberingAfterBreak="0">
    <w:nsid w:val="18BC7FA1"/>
    <w:multiLevelType w:val="hybridMultilevel"/>
    <w:tmpl w:val="016E100E"/>
    <w:lvl w:ilvl="0" w:tplc="65085A78">
      <w:start w:val="1"/>
      <w:numFmt w:val="bullet"/>
      <w:lvlText w:val="·"/>
      <w:lvlJc w:val="left"/>
      <w:pPr>
        <w:ind w:left="720" w:hanging="360"/>
      </w:pPr>
      <w:rPr>
        <w:rFonts w:ascii="Symbol" w:hAnsi="Symbol" w:hint="default"/>
      </w:rPr>
    </w:lvl>
    <w:lvl w:ilvl="1" w:tplc="050872A0">
      <w:start w:val="1"/>
      <w:numFmt w:val="bullet"/>
      <w:lvlText w:val="o"/>
      <w:lvlJc w:val="left"/>
      <w:pPr>
        <w:ind w:left="1440" w:hanging="360"/>
      </w:pPr>
      <w:rPr>
        <w:rFonts w:ascii="Courier New" w:hAnsi="Courier New" w:hint="default"/>
      </w:rPr>
    </w:lvl>
    <w:lvl w:ilvl="2" w:tplc="E376A7E6">
      <w:start w:val="1"/>
      <w:numFmt w:val="bullet"/>
      <w:lvlText w:val=""/>
      <w:lvlJc w:val="left"/>
      <w:pPr>
        <w:ind w:left="2160" w:hanging="360"/>
      </w:pPr>
      <w:rPr>
        <w:rFonts w:ascii="Wingdings" w:hAnsi="Wingdings" w:hint="default"/>
      </w:rPr>
    </w:lvl>
    <w:lvl w:ilvl="3" w:tplc="B4DAAC24">
      <w:start w:val="1"/>
      <w:numFmt w:val="bullet"/>
      <w:lvlText w:val=""/>
      <w:lvlJc w:val="left"/>
      <w:pPr>
        <w:ind w:left="2880" w:hanging="360"/>
      </w:pPr>
      <w:rPr>
        <w:rFonts w:ascii="Symbol" w:hAnsi="Symbol" w:hint="default"/>
      </w:rPr>
    </w:lvl>
    <w:lvl w:ilvl="4" w:tplc="69ECE8B6">
      <w:start w:val="1"/>
      <w:numFmt w:val="bullet"/>
      <w:lvlText w:val="o"/>
      <w:lvlJc w:val="left"/>
      <w:pPr>
        <w:ind w:left="3600" w:hanging="360"/>
      </w:pPr>
      <w:rPr>
        <w:rFonts w:ascii="Courier New" w:hAnsi="Courier New" w:hint="default"/>
      </w:rPr>
    </w:lvl>
    <w:lvl w:ilvl="5" w:tplc="38C8BDB6">
      <w:start w:val="1"/>
      <w:numFmt w:val="bullet"/>
      <w:lvlText w:val=""/>
      <w:lvlJc w:val="left"/>
      <w:pPr>
        <w:ind w:left="4320" w:hanging="360"/>
      </w:pPr>
      <w:rPr>
        <w:rFonts w:ascii="Wingdings" w:hAnsi="Wingdings" w:hint="default"/>
      </w:rPr>
    </w:lvl>
    <w:lvl w:ilvl="6" w:tplc="872AD9B8">
      <w:start w:val="1"/>
      <w:numFmt w:val="bullet"/>
      <w:lvlText w:val=""/>
      <w:lvlJc w:val="left"/>
      <w:pPr>
        <w:ind w:left="5040" w:hanging="360"/>
      </w:pPr>
      <w:rPr>
        <w:rFonts w:ascii="Symbol" w:hAnsi="Symbol" w:hint="default"/>
      </w:rPr>
    </w:lvl>
    <w:lvl w:ilvl="7" w:tplc="E662CE0A">
      <w:start w:val="1"/>
      <w:numFmt w:val="bullet"/>
      <w:lvlText w:val="o"/>
      <w:lvlJc w:val="left"/>
      <w:pPr>
        <w:ind w:left="5760" w:hanging="360"/>
      </w:pPr>
      <w:rPr>
        <w:rFonts w:ascii="Courier New" w:hAnsi="Courier New" w:hint="default"/>
      </w:rPr>
    </w:lvl>
    <w:lvl w:ilvl="8" w:tplc="141CC800">
      <w:start w:val="1"/>
      <w:numFmt w:val="bullet"/>
      <w:lvlText w:val=""/>
      <w:lvlJc w:val="left"/>
      <w:pPr>
        <w:ind w:left="6480" w:hanging="360"/>
      </w:pPr>
      <w:rPr>
        <w:rFonts w:ascii="Wingdings" w:hAnsi="Wingdings" w:hint="default"/>
      </w:rPr>
    </w:lvl>
  </w:abstractNum>
  <w:abstractNum w:abstractNumId="2" w15:restartNumberingAfterBreak="0">
    <w:nsid w:val="1D935A94"/>
    <w:multiLevelType w:val="hybridMultilevel"/>
    <w:tmpl w:val="59CA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B6B18"/>
    <w:multiLevelType w:val="hybridMultilevel"/>
    <w:tmpl w:val="A61E3CDA"/>
    <w:lvl w:ilvl="0" w:tplc="FE56C2A4">
      <w:start w:val="1"/>
      <w:numFmt w:val="bullet"/>
      <w:lvlText w:val="·"/>
      <w:lvlJc w:val="left"/>
      <w:pPr>
        <w:ind w:left="720" w:hanging="360"/>
      </w:pPr>
      <w:rPr>
        <w:rFonts w:ascii="Symbol" w:hAnsi="Symbol" w:hint="default"/>
      </w:rPr>
    </w:lvl>
    <w:lvl w:ilvl="1" w:tplc="CA48D050">
      <w:start w:val="1"/>
      <w:numFmt w:val="bullet"/>
      <w:lvlText w:val="o"/>
      <w:lvlJc w:val="left"/>
      <w:pPr>
        <w:ind w:left="1440" w:hanging="360"/>
      </w:pPr>
      <w:rPr>
        <w:rFonts w:ascii="Courier New" w:hAnsi="Courier New" w:hint="default"/>
      </w:rPr>
    </w:lvl>
    <w:lvl w:ilvl="2" w:tplc="46A232A2">
      <w:start w:val="1"/>
      <w:numFmt w:val="bullet"/>
      <w:lvlText w:val=""/>
      <w:lvlJc w:val="left"/>
      <w:pPr>
        <w:ind w:left="2160" w:hanging="360"/>
      </w:pPr>
      <w:rPr>
        <w:rFonts w:ascii="Wingdings" w:hAnsi="Wingdings" w:hint="default"/>
      </w:rPr>
    </w:lvl>
    <w:lvl w:ilvl="3" w:tplc="C9901876">
      <w:start w:val="1"/>
      <w:numFmt w:val="bullet"/>
      <w:lvlText w:val=""/>
      <w:lvlJc w:val="left"/>
      <w:pPr>
        <w:ind w:left="2880" w:hanging="360"/>
      </w:pPr>
      <w:rPr>
        <w:rFonts w:ascii="Symbol" w:hAnsi="Symbol" w:hint="default"/>
      </w:rPr>
    </w:lvl>
    <w:lvl w:ilvl="4" w:tplc="EE4ED752">
      <w:start w:val="1"/>
      <w:numFmt w:val="bullet"/>
      <w:lvlText w:val="o"/>
      <w:lvlJc w:val="left"/>
      <w:pPr>
        <w:ind w:left="3600" w:hanging="360"/>
      </w:pPr>
      <w:rPr>
        <w:rFonts w:ascii="Courier New" w:hAnsi="Courier New" w:hint="default"/>
      </w:rPr>
    </w:lvl>
    <w:lvl w:ilvl="5" w:tplc="0ED433A4">
      <w:start w:val="1"/>
      <w:numFmt w:val="bullet"/>
      <w:lvlText w:val=""/>
      <w:lvlJc w:val="left"/>
      <w:pPr>
        <w:ind w:left="4320" w:hanging="360"/>
      </w:pPr>
      <w:rPr>
        <w:rFonts w:ascii="Wingdings" w:hAnsi="Wingdings" w:hint="default"/>
      </w:rPr>
    </w:lvl>
    <w:lvl w:ilvl="6" w:tplc="7C184B0C">
      <w:start w:val="1"/>
      <w:numFmt w:val="bullet"/>
      <w:lvlText w:val=""/>
      <w:lvlJc w:val="left"/>
      <w:pPr>
        <w:ind w:left="5040" w:hanging="360"/>
      </w:pPr>
      <w:rPr>
        <w:rFonts w:ascii="Symbol" w:hAnsi="Symbol" w:hint="default"/>
      </w:rPr>
    </w:lvl>
    <w:lvl w:ilvl="7" w:tplc="5CDE25EE">
      <w:start w:val="1"/>
      <w:numFmt w:val="bullet"/>
      <w:lvlText w:val="o"/>
      <w:lvlJc w:val="left"/>
      <w:pPr>
        <w:ind w:left="5760" w:hanging="360"/>
      </w:pPr>
      <w:rPr>
        <w:rFonts w:ascii="Courier New" w:hAnsi="Courier New" w:hint="default"/>
      </w:rPr>
    </w:lvl>
    <w:lvl w:ilvl="8" w:tplc="8D043A84">
      <w:start w:val="1"/>
      <w:numFmt w:val="bullet"/>
      <w:lvlText w:val=""/>
      <w:lvlJc w:val="left"/>
      <w:pPr>
        <w:ind w:left="6480" w:hanging="360"/>
      </w:pPr>
      <w:rPr>
        <w:rFonts w:ascii="Wingdings" w:hAnsi="Wingdings" w:hint="default"/>
      </w:rPr>
    </w:lvl>
  </w:abstractNum>
  <w:abstractNum w:abstractNumId="4" w15:restartNumberingAfterBreak="0">
    <w:nsid w:val="60794799"/>
    <w:multiLevelType w:val="hybridMultilevel"/>
    <w:tmpl w:val="F1A27FEE"/>
    <w:lvl w:ilvl="0" w:tplc="7386488C">
      <w:start w:val="1"/>
      <w:numFmt w:val="bullet"/>
      <w:lvlText w:val=""/>
      <w:lvlJc w:val="left"/>
      <w:pPr>
        <w:ind w:left="1440" w:hanging="360"/>
      </w:pPr>
      <w:rPr>
        <w:rFonts w:ascii="Symbol" w:hAnsi="Symbol"/>
      </w:rPr>
    </w:lvl>
    <w:lvl w:ilvl="1" w:tplc="B0900A32">
      <w:start w:val="1"/>
      <w:numFmt w:val="bullet"/>
      <w:lvlText w:val=""/>
      <w:lvlJc w:val="left"/>
      <w:pPr>
        <w:ind w:left="1440" w:hanging="360"/>
      </w:pPr>
      <w:rPr>
        <w:rFonts w:ascii="Symbol" w:hAnsi="Symbol"/>
      </w:rPr>
    </w:lvl>
    <w:lvl w:ilvl="2" w:tplc="A1A4B43A">
      <w:start w:val="1"/>
      <w:numFmt w:val="bullet"/>
      <w:lvlText w:val=""/>
      <w:lvlJc w:val="left"/>
      <w:pPr>
        <w:ind w:left="1440" w:hanging="360"/>
      </w:pPr>
      <w:rPr>
        <w:rFonts w:ascii="Symbol" w:hAnsi="Symbol"/>
      </w:rPr>
    </w:lvl>
    <w:lvl w:ilvl="3" w:tplc="AABC58B2">
      <w:start w:val="1"/>
      <w:numFmt w:val="bullet"/>
      <w:lvlText w:val=""/>
      <w:lvlJc w:val="left"/>
      <w:pPr>
        <w:ind w:left="1440" w:hanging="360"/>
      </w:pPr>
      <w:rPr>
        <w:rFonts w:ascii="Symbol" w:hAnsi="Symbol"/>
      </w:rPr>
    </w:lvl>
    <w:lvl w:ilvl="4" w:tplc="3F643500">
      <w:start w:val="1"/>
      <w:numFmt w:val="bullet"/>
      <w:lvlText w:val=""/>
      <w:lvlJc w:val="left"/>
      <w:pPr>
        <w:ind w:left="1440" w:hanging="360"/>
      </w:pPr>
      <w:rPr>
        <w:rFonts w:ascii="Symbol" w:hAnsi="Symbol"/>
      </w:rPr>
    </w:lvl>
    <w:lvl w:ilvl="5" w:tplc="CA2CAC84">
      <w:start w:val="1"/>
      <w:numFmt w:val="bullet"/>
      <w:lvlText w:val=""/>
      <w:lvlJc w:val="left"/>
      <w:pPr>
        <w:ind w:left="1440" w:hanging="360"/>
      </w:pPr>
      <w:rPr>
        <w:rFonts w:ascii="Symbol" w:hAnsi="Symbol"/>
      </w:rPr>
    </w:lvl>
    <w:lvl w:ilvl="6" w:tplc="CB063A54">
      <w:start w:val="1"/>
      <w:numFmt w:val="bullet"/>
      <w:lvlText w:val=""/>
      <w:lvlJc w:val="left"/>
      <w:pPr>
        <w:ind w:left="1440" w:hanging="360"/>
      </w:pPr>
      <w:rPr>
        <w:rFonts w:ascii="Symbol" w:hAnsi="Symbol"/>
      </w:rPr>
    </w:lvl>
    <w:lvl w:ilvl="7" w:tplc="18DC3054">
      <w:start w:val="1"/>
      <w:numFmt w:val="bullet"/>
      <w:lvlText w:val=""/>
      <w:lvlJc w:val="left"/>
      <w:pPr>
        <w:ind w:left="1440" w:hanging="360"/>
      </w:pPr>
      <w:rPr>
        <w:rFonts w:ascii="Symbol" w:hAnsi="Symbol"/>
      </w:rPr>
    </w:lvl>
    <w:lvl w:ilvl="8" w:tplc="815E75F2">
      <w:start w:val="1"/>
      <w:numFmt w:val="bullet"/>
      <w:lvlText w:val=""/>
      <w:lvlJc w:val="left"/>
      <w:pPr>
        <w:ind w:left="1440" w:hanging="360"/>
      </w:pPr>
      <w:rPr>
        <w:rFonts w:ascii="Symbol" w:hAnsi="Symbol"/>
      </w:rPr>
    </w:lvl>
  </w:abstractNum>
  <w:abstractNum w:abstractNumId="5" w15:restartNumberingAfterBreak="0">
    <w:nsid w:val="6274B9FA"/>
    <w:multiLevelType w:val="hybridMultilevel"/>
    <w:tmpl w:val="4CA0068C"/>
    <w:lvl w:ilvl="0" w:tplc="87F08F6E">
      <w:start w:val="1"/>
      <w:numFmt w:val="bullet"/>
      <w:lvlText w:val="·"/>
      <w:lvlJc w:val="left"/>
      <w:pPr>
        <w:ind w:left="720" w:hanging="360"/>
      </w:pPr>
      <w:rPr>
        <w:rFonts w:ascii="Symbol" w:hAnsi="Symbol" w:hint="default"/>
      </w:rPr>
    </w:lvl>
    <w:lvl w:ilvl="1" w:tplc="12EE7C2A">
      <w:start w:val="1"/>
      <w:numFmt w:val="bullet"/>
      <w:lvlText w:val="o"/>
      <w:lvlJc w:val="left"/>
      <w:pPr>
        <w:ind w:left="1440" w:hanging="360"/>
      </w:pPr>
      <w:rPr>
        <w:rFonts w:ascii="Courier New" w:hAnsi="Courier New" w:hint="default"/>
      </w:rPr>
    </w:lvl>
    <w:lvl w:ilvl="2" w:tplc="B7249342">
      <w:start w:val="1"/>
      <w:numFmt w:val="bullet"/>
      <w:lvlText w:val=""/>
      <w:lvlJc w:val="left"/>
      <w:pPr>
        <w:ind w:left="2160" w:hanging="360"/>
      </w:pPr>
      <w:rPr>
        <w:rFonts w:ascii="Wingdings" w:hAnsi="Wingdings" w:hint="default"/>
      </w:rPr>
    </w:lvl>
    <w:lvl w:ilvl="3" w:tplc="C8200622">
      <w:start w:val="1"/>
      <w:numFmt w:val="bullet"/>
      <w:lvlText w:val=""/>
      <w:lvlJc w:val="left"/>
      <w:pPr>
        <w:ind w:left="2880" w:hanging="360"/>
      </w:pPr>
      <w:rPr>
        <w:rFonts w:ascii="Symbol" w:hAnsi="Symbol" w:hint="default"/>
      </w:rPr>
    </w:lvl>
    <w:lvl w:ilvl="4" w:tplc="BC5476D8">
      <w:start w:val="1"/>
      <w:numFmt w:val="bullet"/>
      <w:lvlText w:val="o"/>
      <w:lvlJc w:val="left"/>
      <w:pPr>
        <w:ind w:left="3600" w:hanging="360"/>
      </w:pPr>
      <w:rPr>
        <w:rFonts w:ascii="Courier New" w:hAnsi="Courier New" w:hint="default"/>
      </w:rPr>
    </w:lvl>
    <w:lvl w:ilvl="5" w:tplc="BFB2C184">
      <w:start w:val="1"/>
      <w:numFmt w:val="bullet"/>
      <w:lvlText w:val=""/>
      <w:lvlJc w:val="left"/>
      <w:pPr>
        <w:ind w:left="4320" w:hanging="360"/>
      </w:pPr>
      <w:rPr>
        <w:rFonts w:ascii="Wingdings" w:hAnsi="Wingdings" w:hint="default"/>
      </w:rPr>
    </w:lvl>
    <w:lvl w:ilvl="6" w:tplc="889EA25E">
      <w:start w:val="1"/>
      <w:numFmt w:val="bullet"/>
      <w:lvlText w:val=""/>
      <w:lvlJc w:val="left"/>
      <w:pPr>
        <w:ind w:left="5040" w:hanging="360"/>
      </w:pPr>
      <w:rPr>
        <w:rFonts w:ascii="Symbol" w:hAnsi="Symbol" w:hint="default"/>
      </w:rPr>
    </w:lvl>
    <w:lvl w:ilvl="7" w:tplc="5A107C5A">
      <w:start w:val="1"/>
      <w:numFmt w:val="bullet"/>
      <w:lvlText w:val="o"/>
      <w:lvlJc w:val="left"/>
      <w:pPr>
        <w:ind w:left="5760" w:hanging="360"/>
      </w:pPr>
      <w:rPr>
        <w:rFonts w:ascii="Courier New" w:hAnsi="Courier New" w:hint="default"/>
      </w:rPr>
    </w:lvl>
    <w:lvl w:ilvl="8" w:tplc="033EE4DE">
      <w:start w:val="1"/>
      <w:numFmt w:val="bullet"/>
      <w:lvlText w:val=""/>
      <w:lvlJc w:val="left"/>
      <w:pPr>
        <w:ind w:left="6480" w:hanging="360"/>
      </w:pPr>
      <w:rPr>
        <w:rFonts w:ascii="Wingdings" w:hAnsi="Wingdings" w:hint="default"/>
      </w:rPr>
    </w:lvl>
  </w:abstractNum>
  <w:abstractNum w:abstractNumId="6" w15:restartNumberingAfterBreak="0">
    <w:nsid w:val="78714B9E"/>
    <w:multiLevelType w:val="hybridMultilevel"/>
    <w:tmpl w:val="78D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047">
    <w:abstractNumId w:val="6"/>
  </w:num>
  <w:num w:numId="2" w16cid:durableId="146632014">
    <w:abstractNumId w:val="5"/>
  </w:num>
  <w:num w:numId="3" w16cid:durableId="1993831516">
    <w:abstractNumId w:val="1"/>
  </w:num>
  <w:num w:numId="4" w16cid:durableId="1079017355">
    <w:abstractNumId w:val="3"/>
  </w:num>
  <w:num w:numId="5" w16cid:durableId="758019593">
    <w:abstractNumId w:val="0"/>
  </w:num>
  <w:num w:numId="6" w16cid:durableId="1886941407">
    <w:abstractNumId w:val="2"/>
  </w:num>
  <w:num w:numId="7" w16cid:durableId="6845259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30AE6"/>
    <w:rsid w:val="0004497B"/>
    <w:rsid w:val="00062293"/>
    <w:rsid w:val="0009183F"/>
    <w:rsid w:val="00091B26"/>
    <w:rsid w:val="000A3403"/>
    <w:rsid w:val="000C00A8"/>
    <w:rsid w:val="000C7E7E"/>
    <w:rsid w:val="000D7032"/>
    <w:rsid w:val="001005C9"/>
    <w:rsid w:val="0010515F"/>
    <w:rsid w:val="00111553"/>
    <w:rsid w:val="001156C1"/>
    <w:rsid w:val="001233B1"/>
    <w:rsid w:val="00126510"/>
    <w:rsid w:val="00167F2B"/>
    <w:rsid w:val="0018547E"/>
    <w:rsid w:val="001A068F"/>
    <w:rsid w:val="001A1719"/>
    <w:rsid w:val="001C1EA9"/>
    <w:rsid w:val="001D46DF"/>
    <w:rsid w:val="001F0E41"/>
    <w:rsid w:val="001F751A"/>
    <w:rsid w:val="00211ED9"/>
    <w:rsid w:val="0021531E"/>
    <w:rsid w:val="00215F27"/>
    <w:rsid w:val="002171ED"/>
    <w:rsid w:val="00224553"/>
    <w:rsid w:val="002279DA"/>
    <w:rsid w:val="00234AEF"/>
    <w:rsid w:val="00237360"/>
    <w:rsid w:val="00243EEE"/>
    <w:rsid w:val="00257073"/>
    <w:rsid w:val="00265766"/>
    <w:rsid w:val="002825F8"/>
    <w:rsid w:val="00293BA7"/>
    <w:rsid w:val="002E685A"/>
    <w:rsid w:val="002F7D1B"/>
    <w:rsid w:val="0030001D"/>
    <w:rsid w:val="003310C9"/>
    <w:rsid w:val="00341691"/>
    <w:rsid w:val="00362B7F"/>
    <w:rsid w:val="0036388E"/>
    <w:rsid w:val="00364A43"/>
    <w:rsid w:val="003A55C7"/>
    <w:rsid w:val="003B58C1"/>
    <w:rsid w:val="003E31E9"/>
    <w:rsid w:val="003E3A83"/>
    <w:rsid w:val="003F77D8"/>
    <w:rsid w:val="0041393D"/>
    <w:rsid w:val="00414AE9"/>
    <w:rsid w:val="00482B25"/>
    <w:rsid w:val="00485DF0"/>
    <w:rsid w:val="004875EC"/>
    <w:rsid w:val="00495C13"/>
    <w:rsid w:val="004A416B"/>
    <w:rsid w:val="004D189A"/>
    <w:rsid w:val="004D7EBE"/>
    <w:rsid w:val="004E425F"/>
    <w:rsid w:val="004F4B48"/>
    <w:rsid w:val="004F50E5"/>
    <w:rsid w:val="00502303"/>
    <w:rsid w:val="005429CA"/>
    <w:rsid w:val="00584B6F"/>
    <w:rsid w:val="005876F3"/>
    <w:rsid w:val="00590F7B"/>
    <w:rsid w:val="005A0BC5"/>
    <w:rsid w:val="00605957"/>
    <w:rsid w:val="00654516"/>
    <w:rsid w:val="00660551"/>
    <w:rsid w:val="00664DA2"/>
    <w:rsid w:val="00672DBA"/>
    <w:rsid w:val="0067582A"/>
    <w:rsid w:val="006839D6"/>
    <w:rsid w:val="00686FF7"/>
    <w:rsid w:val="006915D0"/>
    <w:rsid w:val="006A153F"/>
    <w:rsid w:val="006D3E67"/>
    <w:rsid w:val="006D66E0"/>
    <w:rsid w:val="00760769"/>
    <w:rsid w:val="007835DE"/>
    <w:rsid w:val="007B2718"/>
    <w:rsid w:val="007E78E5"/>
    <w:rsid w:val="007F1734"/>
    <w:rsid w:val="008337A5"/>
    <w:rsid w:val="00845200"/>
    <w:rsid w:val="00881648"/>
    <w:rsid w:val="008854E1"/>
    <w:rsid w:val="008A0775"/>
    <w:rsid w:val="008C2022"/>
    <w:rsid w:val="008C40AE"/>
    <w:rsid w:val="00901A37"/>
    <w:rsid w:val="009041D5"/>
    <w:rsid w:val="00904FCD"/>
    <w:rsid w:val="00913057"/>
    <w:rsid w:val="00932E8A"/>
    <w:rsid w:val="00940BE7"/>
    <w:rsid w:val="00946B3F"/>
    <w:rsid w:val="00964194"/>
    <w:rsid w:val="00973F67"/>
    <w:rsid w:val="00983E5C"/>
    <w:rsid w:val="00983EF3"/>
    <w:rsid w:val="009D1A40"/>
    <w:rsid w:val="00A03BE6"/>
    <w:rsid w:val="00A06B1D"/>
    <w:rsid w:val="00A06CA9"/>
    <w:rsid w:val="00A24094"/>
    <w:rsid w:val="00A30D44"/>
    <w:rsid w:val="00A60059"/>
    <w:rsid w:val="00A667BA"/>
    <w:rsid w:val="00AE0D57"/>
    <w:rsid w:val="00AF06F1"/>
    <w:rsid w:val="00AF4C41"/>
    <w:rsid w:val="00AF7786"/>
    <w:rsid w:val="00B051E4"/>
    <w:rsid w:val="00B449E3"/>
    <w:rsid w:val="00BB2EA1"/>
    <w:rsid w:val="00BB348D"/>
    <w:rsid w:val="00BC6BF8"/>
    <w:rsid w:val="00BF0C5E"/>
    <w:rsid w:val="00BF25A4"/>
    <w:rsid w:val="00BF4F05"/>
    <w:rsid w:val="00C410C9"/>
    <w:rsid w:val="00C44862"/>
    <w:rsid w:val="00CB3088"/>
    <w:rsid w:val="00CD0626"/>
    <w:rsid w:val="00CD2908"/>
    <w:rsid w:val="00CE4017"/>
    <w:rsid w:val="00CE600A"/>
    <w:rsid w:val="00D055A8"/>
    <w:rsid w:val="00D13E67"/>
    <w:rsid w:val="00D1599E"/>
    <w:rsid w:val="00D27F56"/>
    <w:rsid w:val="00D35C59"/>
    <w:rsid w:val="00D47CF0"/>
    <w:rsid w:val="00D75848"/>
    <w:rsid w:val="00D87D34"/>
    <w:rsid w:val="00D95046"/>
    <w:rsid w:val="00D97CAE"/>
    <w:rsid w:val="00D97ED7"/>
    <w:rsid w:val="00DA3612"/>
    <w:rsid w:val="00DA447F"/>
    <w:rsid w:val="00DA5AD7"/>
    <w:rsid w:val="00DB27BC"/>
    <w:rsid w:val="00DC1F81"/>
    <w:rsid w:val="00DC53C9"/>
    <w:rsid w:val="00DE2025"/>
    <w:rsid w:val="00DE511A"/>
    <w:rsid w:val="00DF001B"/>
    <w:rsid w:val="00DF2AE3"/>
    <w:rsid w:val="00DF371A"/>
    <w:rsid w:val="00E11590"/>
    <w:rsid w:val="00E24107"/>
    <w:rsid w:val="00E25975"/>
    <w:rsid w:val="00E302E6"/>
    <w:rsid w:val="00E471AC"/>
    <w:rsid w:val="00E5746D"/>
    <w:rsid w:val="00E6173C"/>
    <w:rsid w:val="00E642F0"/>
    <w:rsid w:val="00E70089"/>
    <w:rsid w:val="00E710AE"/>
    <w:rsid w:val="00EB28A3"/>
    <w:rsid w:val="00EB3283"/>
    <w:rsid w:val="00ED3415"/>
    <w:rsid w:val="00F05C76"/>
    <w:rsid w:val="00F06D7D"/>
    <w:rsid w:val="00F10774"/>
    <w:rsid w:val="00F1454E"/>
    <w:rsid w:val="00F314BC"/>
    <w:rsid w:val="00F32725"/>
    <w:rsid w:val="00F50AEE"/>
    <w:rsid w:val="00F56960"/>
    <w:rsid w:val="00F66FBC"/>
    <w:rsid w:val="00F749AD"/>
    <w:rsid w:val="00F86BEF"/>
    <w:rsid w:val="00F9058C"/>
    <w:rsid w:val="00F96932"/>
    <w:rsid w:val="00FF07E1"/>
    <w:rsid w:val="00FF606A"/>
    <w:rsid w:val="01FB20F1"/>
    <w:rsid w:val="02940D84"/>
    <w:rsid w:val="03617A65"/>
    <w:rsid w:val="037989FD"/>
    <w:rsid w:val="067E22C5"/>
    <w:rsid w:val="075610FF"/>
    <w:rsid w:val="0769F832"/>
    <w:rsid w:val="0828B377"/>
    <w:rsid w:val="0AA7D542"/>
    <w:rsid w:val="0E2323A7"/>
    <w:rsid w:val="1376856A"/>
    <w:rsid w:val="13F3FDCE"/>
    <w:rsid w:val="142F52DD"/>
    <w:rsid w:val="1AA681E7"/>
    <w:rsid w:val="1B7E6589"/>
    <w:rsid w:val="1C425248"/>
    <w:rsid w:val="1FD8B36B"/>
    <w:rsid w:val="20634EEC"/>
    <w:rsid w:val="21EDB1A5"/>
    <w:rsid w:val="21FF1F4D"/>
    <w:rsid w:val="244D642D"/>
    <w:rsid w:val="248EB2A1"/>
    <w:rsid w:val="294A142C"/>
    <w:rsid w:val="2A1D3D09"/>
    <w:rsid w:val="2E04D8BF"/>
    <w:rsid w:val="2E1C6C8A"/>
    <w:rsid w:val="30A41258"/>
    <w:rsid w:val="35E77FAE"/>
    <w:rsid w:val="36B58F9A"/>
    <w:rsid w:val="36D04A93"/>
    <w:rsid w:val="37D27B3E"/>
    <w:rsid w:val="3BAB5831"/>
    <w:rsid w:val="3E2C3760"/>
    <w:rsid w:val="3EE504D3"/>
    <w:rsid w:val="3FC807C1"/>
    <w:rsid w:val="406AC96D"/>
    <w:rsid w:val="40C6D2DA"/>
    <w:rsid w:val="42DB60DA"/>
    <w:rsid w:val="43A48EC3"/>
    <w:rsid w:val="461FF1E8"/>
    <w:rsid w:val="46DB81E2"/>
    <w:rsid w:val="497FAA0C"/>
    <w:rsid w:val="4981DFB3"/>
    <w:rsid w:val="49884ED2"/>
    <w:rsid w:val="4ADF507D"/>
    <w:rsid w:val="4D6FEA88"/>
    <w:rsid w:val="4F74190D"/>
    <w:rsid w:val="5085BE27"/>
    <w:rsid w:val="53D8574B"/>
    <w:rsid w:val="59033F4F"/>
    <w:rsid w:val="5A3133F4"/>
    <w:rsid w:val="5A354533"/>
    <w:rsid w:val="5AC0E34E"/>
    <w:rsid w:val="5CFCA1C1"/>
    <w:rsid w:val="5FB4DC79"/>
    <w:rsid w:val="5FF3D483"/>
    <w:rsid w:val="622CD06F"/>
    <w:rsid w:val="635F677A"/>
    <w:rsid w:val="64CFEA6C"/>
    <w:rsid w:val="65758F62"/>
    <w:rsid w:val="6649EDAA"/>
    <w:rsid w:val="67115FC3"/>
    <w:rsid w:val="675827B2"/>
    <w:rsid w:val="67E5BE0B"/>
    <w:rsid w:val="6A3D7299"/>
    <w:rsid w:val="6C06BAAF"/>
    <w:rsid w:val="6F3E5B71"/>
    <w:rsid w:val="732870B2"/>
    <w:rsid w:val="74B71876"/>
    <w:rsid w:val="783D3049"/>
    <w:rsid w:val="7DA9ED8E"/>
    <w:rsid w:val="7DC315EB"/>
    <w:rsid w:val="7E3418D5"/>
    <w:rsid w:val="7E5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5746D"/>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574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62DEB"/>
    <w:rsid w:val="001D1E82"/>
    <w:rsid w:val="004920C6"/>
    <w:rsid w:val="005876F3"/>
    <w:rsid w:val="007E0BA6"/>
    <w:rsid w:val="008854E1"/>
    <w:rsid w:val="00913057"/>
    <w:rsid w:val="00983EF3"/>
    <w:rsid w:val="00AB3E0B"/>
    <w:rsid w:val="00BF0C5E"/>
    <w:rsid w:val="00CA05CD"/>
    <w:rsid w:val="00D1455C"/>
    <w:rsid w:val="00DC1F81"/>
    <w:rsid w:val="00DC53C9"/>
    <w:rsid w:val="00DF2AE3"/>
    <w:rsid w:val="00E24824"/>
    <w:rsid w:val="00F32725"/>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FF4DE8-7831-4547-8CCC-9377023B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758</Words>
  <Characters>4322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Kate Overend</cp:lastModifiedBy>
  <cp:revision>2</cp:revision>
  <cp:lastPrinted>2022-09-21T11:30:00Z</cp:lastPrinted>
  <dcterms:created xsi:type="dcterms:W3CDTF">2024-11-25T17:08:00Z</dcterms:created>
  <dcterms:modified xsi:type="dcterms:W3CDTF">2024-11-25T17:08:00Z</dcterms:modified>
</cp:coreProperties>
</file>