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7FFD6" w14:textId="77777777" w:rsidR="00012B96" w:rsidRPr="00012B96" w:rsidRDefault="00012B96" w:rsidP="00012B96">
      <w:pPr>
        <w:pStyle w:val="Header"/>
        <w:rPr>
          <w:rFonts w:ascii="Asap" w:hAnsi="Asap"/>
          <w:b/>
          <w:bCs/>
          <w:color w:val="3E9824"/>
          <w:sz w:val="28"/>
          <w:szCs w:val="28"/>
        </w:rPr>
      </w:pPr>
      <w:bookmarkStart w:id="0" w:name="_GoBack"/>
      <w:bookmarkEnd w:id="0"/>
      <w:r w:rsidRPr="00012B96">
        <w:rPr>
          <w:rFonts w:ascii="Asap" w:hAnsi="Asap"/>
          <w:b/>
          <w:bCs/>
          <w:noProof/>
          <w:sz w:val="28"/>
          <w:szCs w:val="28"/>
          <w:lang w:eastAsia="en-GB"/>
        </w:rPr>
        <w:drawing>
          <wp:anchor distT="0" distB="0" distL="114300" distR="114300" simplePos="0" relativeHeight="251662336" behindDoc="0" locked="0" layoutInCell="1" allowOverlap="1" wp14:anchorId="35118788" wp14:editId="7C894DBC">
            <wp:simplePos x="0" y="0"/>
            <wp:positionH relativeFrom="column">
              <wp:posOffset>4572000</wp:posOffset>
            </wp:positionH>
            <wp:positionV relativeFrom="paragraph">
              <wp:posOffset>-457200</wp:posOffset>
            </wp:positionV>
            <wp:extent cx="2588895" cy="923925"/>
            <wp:effectExtent l="0" t="0" r="0" b="0"/>
            <wp:wrapTight wrapText="bothSides">
              <wp:wrapPolygon edited="0">
                <wp:start x="17801" y="594"/>
                <wp:lineTo x="1272" y="9501"/>
                <wp:lineTo x="1272" y="15439"/>
                <wp:lineTo x="6570" y="19596"/>
                <wp:lineTo x="11232" y="20784"/>
                <wp:lineTo x="12079" y="20784"/>
                <wp:lineTo x="16530" y="19596"/>
                <wp:lineTo x="17589" y="17814"/>
                <wp:lineTo x="17166" y="11282"/>
                <wp:lineTo x="18861" y="11282"/>
                <wp:lineTo x="20344" y="6532"/>
                <wp:lineTo x="20132" y="594"/>
                <wp:lineTo x="17801" y="594"/>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8">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p w14:paraId="4A1E9C5E" w14:textId="77777777" w:rsidR="00012B96" w:rsidRPr="00012B96" w:rsidRDefault="00012B96" w:rsidP="00012B96">
      <w:pPr>
        <w:pStyle w:val="Header"/>
        <w:rPr>
          <w:rFonts w:ascii="Asap" w:hAnsi="Asap"/>
          <w:b/>
          <w:bCs/>
          <w:color w:val="3E9824"/>
          <w:sz w:val="28"/>
          <w:szCs w:val="28"/>
        </w:rPr>
      </w:pPr>
    </w:p>
    <w:p w14:paraId="1361A402" w14:textId="4A3520DE" w:rsidR="00012B96" w:rsidRPr="00341691" w:rsidRDefault="00B528CB" w:rsidP="00341691">
      <w:pPr>
        <w:pStyle w:val="Header"/>
        <w:rPr>
          <w:rFonts w:ascii="Asap" w:hAnsi="Asap"/>
          <w:b/>
          <w:color w:val="89BA2B"/>
          <w:sz w:val="44"/>
          <w:szCs w:val="44"/>
        </w:rPr>
      </w:pPr>
      <w:r>
        <w:rPr>
          <w:rFonts w:ascii="Asap" w:hAnsi="Asap"/>
          <w:b/>
          <w:bCs/>
          <w:color w:val="3E9824"/>
          <w:sz w:val="44"/>
          <w:szCs w:val="44"/>
        </w:rPr>
        <w:t>Clinical Fellow in Palliative Medicine</w:t>
      </w:r>
    </w:p>
    <w:tbl>
      <w:tblPr>
        <w:tblpPr w:leftFromText="180" w:rightFromText="180" w:vertAnchor="text" w:horzAnchor="page" w:tblpX="863" w:tblpY="870"/>
        <w:tblW w:w="10668" w:type="dxa"/>
        <w:tblCellMar>
          <w:left w:w="142" w:type="dxa"/>
          <w:right w:w="142" w:type="dxa"/>
        </w:tblCellMar>
        <w:tblLook w:val="0000" w:firstRow="0" w:lastRow="0" w:firstColumn="0" w:lastColumn="0" w:noHBand="0" w:noVBand="0"/>
      </w:tblPr>
      <w:tblGrid>
        <w:gridCol w:w="2508"/>
        <w:gridCol w:w="8160"/>
      </w:tblGrid>
      <w:tr w:rsidR="004A416B" w:rsidRPr="000C168A" w14:paraId="02FB2138" w14:textId="77777777" w:rsidTr="007F1734">
        <w:tc>
          <w:tcPr>
            <w:tcW w:w="2508" w:type="dxa"/>
            <w:vAlign w:val="center"/>
          </w:tcPr>
          <w:p w14:paraId="23DD9CBF" w14:textId="77777777" w:rsidR="00D97ED7" w:rsidRPr="00D70BAC" w:rsidRDefault="00D97ED7" w:rsidP="00062293">
            <w:pPr>
              <w:spacing w:line="276" w:lineRule="auto"/>
              <w:rPr>
                <w:rFonts w:ascii="Asap Medium" w:hAnsi="Asap Medium"/>
                <w:bCs/>
                <w:sz w:val="22"/>
                <w:szCs w:val="22"/>
              </w:rPr>
            </w:pPr>
          </w:p>
          <w:p w14:paraId="07D311D3" w14:textId="77777777" w:rsidR="004A416B" w:rsidRPr="00D70BAC" w:rsidRDefault="00341691" w:rsidP="00062293">
            <w:pPr>
              <w:spacing w:line="276" w:lineRule="auto"/>
              <w:rPr>
                <w:rFonts w:ascii="Asap Medium" w:hAnsi="Asap Medium"/>
                <w:bCs/>
                <w:sz w:val="22"/>
                <w:szCs w:val="22"/>
              </w:rPr>
            </w:pPr>
            <w:r w:rsidRPr="00D70BAC">
              <w:rPr>
                <w:rFonts w:ascii="Asap Medium" w:hAnsi="Asap Medium"/>
                <w:bCs/>
                <w:sz w:val="22"/>
                <w:szCs w:val="22"/>
              </w:rPr>
              <w:t>Job</w:t>
            </w:r>
            <w:r w:rsidR="004A416B" w:rsidRPr="00D70BAC">
              <w:rPr>
                <w:rFonts w:ascii="Asap Medium" w:hAnsi="Asap Medium"/>
                <w:bCs/>
                <w:sz w:val="22"/>
                <w:szCs w:val="22"/>
              </w:rPr>
              <w:t xml:space="preserve"> Title:</w:t>
            </w:r>
          </w:p>
        </w:tc>
        <w:tc>
          <w:tcPr>
            <w:tcW w:w="8160" w:type="dxa"/>
            <w:vAlign w:val="center"/>
          </w:tcPr>
          <w:p w14:paraId="475F753D" w14:textId="77777777" w:rsidR="00D97ED7" w:rsidRPr="00D70BAC" w:rsidRDefault="00D97ED7" w:rsidP="00062293">
            <w:pPr>
              <w:spacing w:line="276" w:lineRule="auto"/>
              <w:rPr>
                <w:rFonts w:ascii="Asap" w:hAnsi="Asap"/>
                <w:bCs/>
                <w:sz w:val="22"/>
                <w:szCs w:val="22"/>
              </w:rPr>
            </w:pPr>
          </w:p>
          <w:p w14:paraId="342177BB" w14:textId="733AD1F7" w:rsidR="004A416B" w:rsidRPr="00D70BAC" w:rsidRDefault="00B528CB" w:rsidP="00062293">
            <w:pPr>
              <w:spacing w:line="276" w:lineRule="auto"/>
              <w:rPr>
                <w:rFonts w:ascii="Asap" w:hAnsi="Asap"/>
                <w:bCs/>
                <w:sz w:val="22"/>
                <w:szCs w:val="22"/>
              </w:rPr>
            </w:pPr>
            <w:r w:rsidRPr="00B528CB">
              <w:rPr>
                <w:rFonts w:ascii="Asap" w:hAnsi="Asap"/>
                <w:bCs/>
                <w:sz w:val="22"/>
                <w:szCs w:val="22"/>
              </w:rPr>
              <w:t>Clinical Fellow in Palliative Medicine</w:t>
            </w:r>
          </w:p>
        </w:tc>
      </w:tr>
      <w:tr w:rsidR="004A416B" w:rsidRPr="000C168A" w14:paraId="10DF7C92" w14:textId="77777777" w:rsidTr="007F1734">
        <w:tc>
          <w:tcPr>
            <w:tcW w:w="2508" w:type="dxa"/>
            <w:vAlign w:val="center"/>
          </w:tcPr>
          <w:p w14:paraId="7736247A" w14:textId="77777777" w:rsidR="00D97ED7" w:rsidRPr="00D70BAC" w:rsidRDefault="00D97ED7" w:rsidP="00062293">
            <w:pPr>
              <w:spacing w:line="276" w:lineRule="auto"/>
              <w:rPr>
                <w:rFonts w:ascii="Asap Medium" w:hAnsi="Asap Medium"/>
                <w:bCs/>
                <w:sz w:val="22"/>
                <w:szCs w:val="22"/>
              </w:rPr>
            </w:pPr>
          </w:p>
          <w:p w14:paraId="732252EE" w14:textId="77777777" w:rsidR="004A416B" w:rsidRPr="00D70BAC" w:rsidRDefault="004A416B" w:rsidP="00062293">
            <w:pPr>
              <w:spacing w:line="276" w:lineRule="auto"/>
              <w:rPr>
                <w:rFonts w:ascii="Asap Medium" w:hAnsi="Asap Medium"/>
                <w:bCs/>
                <w:sz w:val="22"/>
                <w:szCs w:val="22"/>
              </w:rPr>
            </w:pPr>
            <w:r w:rsidRPr="00D70BAC">
              <w:rPr>
                <w:rFonts w:ascii="Asap Medium" w:hAnsi="Asap Medium"/>
                <w:bCs/>
                <w:sz w:val="22"/>
                <w:szCs w:val="22"/>
              </w:rPr>
              <w:t>Department:</w:t>
            </w:r>
          </w:p>
        </w:tc>
        <w:tc>
          <w:tcPr>
            <w:tcW w:w="8160" w:type="dxa"/>
            <w:vAlign w:val="center"/>
          </w:tcPr>
          <w:p w14:paraId="06D479E9" w14:textId="77777777" w:rsidR="004A416B" w:rsidRPr="00D70BAC" w:rsidRDefault="004A416B" w:rsidP="00062293">
            <w:pPr>
              <w:spacing w:line="276" w:lineRule="auto"/>
              <w:rPr>
                <w:rFonts w:ascii="Asap" w:hAnsi="Asap"/>
                <w:sz w:val="22"/>
                <w:szCs w:val="22"/>
              </w:rPr>
            </w:pPr>
          </w:p>
          <w:p w14:paraId="2055A674" w14:textId="77777777" w:rsidR="004A416B" w:rsidRPr="00D70BAC" w:rsidRDefault="007E542C" w:rsidP="00062293">
            <w:pPr>
              <w:spacing w:line="276" w:lineRule="auto"/>
              <w:rPr>
                <w:rFonts w:ascii="Asap" w:hAnsi="Asap"/>
                <w:sz w:val="22"/>
                <w:szCs w:val="22"/>
              </w:rPr>
            </w:pPr>
            <w:r w:rsidRPr="00D70BAC">
              <w:rPr>
                <w:rFonts w:ascii="Asap" w:hAnsi="Asap"/>
                <w:sz w:val="22"/>
                <w:szCs w:val="22"/>
              </w:rPr>
              <w:t>Medical Team</w:t>
            </w:r>
          </w:p>
        </w:tc>
      </w:tr>
      <w:tr w:rsidR="004A416B" w:rsidRPr="000C168A" w14:paraId="09BC3E20" w14:textId="77777777" w:rsidTr="007F1734">
        <w:tc>
          <w:tcPr>
            <w:tcW w:w="2508" w:type="dxa"/>
            <w:vAlign w:val="center"/>
          </w:tcPr>
          <w:p w14:paraId="68BAAB01" w14:textId="77777777" w:rsidR="00D97ED7" w:rsidRPr="00D70BAC" w:rsidRDefault="00D97ED7" w:rsidP="00062293">
            <w:pPr>
              <w:spacing w:line="276" w:lineRule="auto"/>
              <w:rPr>
                <w:rFonts w:ascii="Asap Medium" w:hAnsi="Asap Medium"/>
                <w:bCs/>
                <w:sz w:val="22"/>
                <w:szCs w:val="22"/>
              </w:rPr>
            </w:pPr>
          </w:p>
          <w:p w14:paraId="5C3F2785" w14:textId="77777777" w:rsidR="004A416B" w:rsidRPr="00D70BAC" w:rsidRDefault="00341691" w:rsidP="00062293">
            <w:pPr>
              <w:spacing w:line="276" w:lineRule="auto"/>
              <w:rPr>
                <w:rFonts w:ascii="Asap Medium" w:hAnsi="Asap Medium"/>
                <w:bCs/>
                <w:sz w:val="22"/>
                <w:szCs w:val="22"/>
              </w:rPr>
            </w:pPr>
            <w:r w:rsidRPr="00D70BAC">
              <w:rPr>
                <w:rFonts w:ascii="Asap Medium" w:hAnsi="Asap Medium"/>
                <w:bCs/>
                <w:sz w:val="22"/>
                <w:szCs w:val="22"/>
              </w:rPr>
              <w:t>Location</w:t>
            </w:r>
            <w:r w:rsidR="0029738A" w:rsidRPr="00D70BAC">
              <w:rPr>
                <w:rFonts w:ascii="Asap Medium" w:hAnsi="Asap Medium"/>
                <w:bCs/>
                <w:sz w:val="22"/>
                <w:szCs w:val="22"/>
              </w:rPr>
              <w:t>:</w:t>
            </w:r>
          </w:p>
        </w:tc>
        <w:tc>
          <w:tcPr>
            <w:tcW w:w="8160" w:type="dxa"/>
            <w:vAlign w:val="center"/>
          </w:tcPr>
          <w:p w14:paraId="7DDBF134" w14:textId="77777777" w:rsidR="004A416B" w:rsidRPr="00D70BAC" w:rsidRDefault="004A416B" w:rsidP="00062293">
            <w:pPr>
              <w:spacing w:line="276" w:lineRule="auto"/>
              <w:rPr>
                <w:rFonts w:ascii="Asap" w:hAnsi="Asap"/>
                <w:sz w:val="22"/>
                <w:szCs w:val="22"/>
              </w:rPr>
            </w:pPr>
          </w:p>
          <w:p w14:paraId="79C15A90" w14:textId="77777777" w:rsidR="0029738A" w:rsidRPr="00D70BAC" w:rsidRDefault="00341691" w:rsidP="00062293">
            <w:pPr>
              <w:spacing w:line="276" w:lineRule="auto"/>
              <w:rPr>
                <w:rFonts w:ascii="Asap" w:hAnsi="Asap"/>
                <w:sz w:val="22"/>
                <w:szCs w:val="22"/>
              </w:rPr>
            </w:pPr>
            <w:r w:rsidRPr="00D70BAC">
              <w:rPr>
                <w:rFonts w:ascii="Asap" w:hAnsi="Asap"/>
                <w:sz w:val="22"/>
                <w:szCs w:val="22"/>
              </w:rPr>
              <w:t>St Catherine’s Hospice</w:t>
            </w:r>
          </w:p>
        </w:tc>
      </w:tr>
      <w:tr w:rsidR="007E542C" w:rsidRPr="000C168A" w14:paraId="70109EEC" w14:textId="77777777" w:rsidTr="007F1734">
        <w:trPr>
          <w:trHeight w:val="356"/>
        </w:trPr>
        <w:tc>
          <w:tcPr>
            <w:tcW w:w="2508" w:type="dxa"/>
            <w:vAlign w:val="center"/>
          </w:tcPr>
          <w:p w14:paraId="15A81630" w14:textId="77777777" w:rsidR="007E542C" w:rsidRPr="00D70BAC" w:rsidRDefault="007E542C" w:rsidP="007E542C">
            <w:pPr>
              <w:spacing w:line="276" w:lineRule="auto"/>
              <w:rPr>
                <w:rFonts w:ascii="Asap Medium" w:hAnsi="Asap Medium"/>
                <w:bCs/>
                <w:sz w:val="22"/>
                <w:szCs w:val="22"/>
              </w:rPr>
            </w:pPr>
          </w:p>
          <w:p w14:paraId="6C67EAA1" w14:textId="77777777" w:rsidR="007E542C" w:rsidRPr="00D70BAC" w:rsidRDefault="007E542C" w:rsidP="007E542C">
            <w:pPr>
              <w:spacing w:line="276" w:lineRule="auto"/>
              <w:rPr>
                <w:rFonts w:ascii="Asap Medium" w:hAnsi="Asap Medium"/>
                <w:bCs/>
                <w:sz w:val="22"/>
                <w:szCs w:val="22"/>
              </w:rPr>
            </w:pPr>
            <w:r w:rsidRPr="00D70BAC">
              <w:rPr>
                <w:rFonts w:ascii="Asap Medium" w:hAnsi="Asap Medium"/>
                <w:bCs/>
                <w:sz w:val="22"/>
                <w:szCs w:val="22"/>
              </w:rPr>
              <w:t>Professionally accountable to:</w:t>
            </w:r>
          </w:p>
        </w:tc>
        <w:tc>
          <w:tcPr>
            <w:tcW w:w="8160" w:type="dxa"/>
            <w:vAlign w:val="center"/>
          </w:tcPr>
          <w:p w14:paraId="69A10F5B" w14:textId="77777777" w:rsidR="007E542C" w:rsidRPr="00D70BAC" w:rsidRDefault="007E542C" w:rsidP="00062293">
            <w:pPr>
              <w:spacing w:line="276" w:lineRule="auto"/>
              <w:rPr>
                <w:rFonts w:ascii="Asap" w:hAnsi="Asap"/>
                <w:sz w:val="22"/>
                <w:szCs w:val="22"/>
              </w:rPr>
            </w:pPr>
          </w:p>
          <w:p w14:paraId="62D71369" w14:textId="77777777" w:rsidR="007E542C" w:rsidRPr="00D70BAC" w:rsidRDefault="007E542C" w:rsidP="00062293">
            <w:pPr>
              <w:spacing w:line="276" w:lineRule="auto"/>
              <w:rPr>
                <w:rFonts w:ascii="Asap" w:hAnsi="Asap"/>
                <w:sz w:val="22"/>
                <w:szCs w:val="22"/>
              </w:rPr>
            </w:pPr>
            <w:r w:rsidRPr="00D70BAC">
              <w:rPr>
                <w:rFonts w:ascii="Asap" w:hAnsi="Asap"/>
                <w:sz w:val="22"/>
                <w:szCs w:val="22"/>
              </w:rPr>
              <w:t>Hospice Medical Director</w:t>
            </w:r>
          </w:p>
        </w:tc>
      </w:tr>
      <w:tr w:rsidR="004A416B" w:rsidRPr="000C168A" w14:paraId="47F16F1F" w14:textId="77777777" w:rsidTr="007F1734">
        <w:trPr>
          <w:trHeight w:val="356"/>
        </w:trPr>
        <w:tc>
          <w:tcPr>
            <w:tcW w:w="2508" w:type="dxa"/>
            <w:vAlign w:val="center"/>
          </w:tcPr>
          <w:p w14:paraId="48ADC6A2" w14:textId="77777777" w:rsidR="00D97ED7" w:rsidRPr="00D70BAC" w:rsidRDefault="00D97ED7" w:rsidP="00062293">
            <w:pPr>
              <w:spacing w:line="276" w:lineRule="auto"/>
              <w:rPr>
                <w:rFonts w:ascii="Asap Medium" w:hAnsi="Asap Medium"/>
                <w:bCs/>
                <w:sz w:val="22"/>
                <w:szCs w:val="22"/>
              </w:rPr>
            </w:pPr>
          </w:p>
          <w:p w14:paraId="4DAA1B47" w14:textId="77777777" w:rsidR="004A416B" w:rsidRPr="00D70BAC" w:rsidRDefault="00B81772" w:rsidP="00062293">
            <w:pPr>
              <w:spacing w:line="276" w:lineRule="auto"/>
              <w:rPr>
                <w:rFonts w:ascii="Asap Medium" w:hAnsi="Asap Medium"/>
                <w:bCs/>
                <w:sz w:val="22"/>
                <w:szCs w:val="22"/>
              </w:rPr>
            </w:pPr>
            <w:r w:rsidRPr="00D70BAC">
              <w:rPr>
                <w:rFonts w:ascii="Asap Medium" w:hAnsi="Asap Medium"/>
                <w:bCs/>
                <w:sz w:val="22"/>
                <w:szCs w:val="22"/>
              </w:rPr>
              <w:t>Salary</w:t>
            </w:r>
            <w:r w:rsidR="0029738A" w:rsidRPr="00D70BAC">
              <w:rPr>
                <w:rFonts w:ascii="Asap Medium" w:hAnsi="Asap Medium"/>
                <w:bCs/>
                <w:sz w:val="22"/>
                <w:szCs w:val="22"/>
              </w:rPr>
              <w:t>:</w:t>
            </w:r>
          </w:p>
        </w:tc>
        <w:tc>
          <w:tcPr>
            <w:tcW w:w="8160" w:type="dxa"/>
            <w:vAlign w:val="center"/>
          </w:tcPr>
          <w:p w14:paraId="11E55840" w14:textId="77777777" w:rsidR="00D97ED7" w:rsidRPr="00D70BAC" w:rsidRDefault="00D97ED7" w:rsidP="00062293">
            <w:pPr>
              <w:spacing w:line="276" w:lineRule="auto"/>
              <w:rPr>
                <w:rFonts w:ascii="Asap" w:hAnsi="Asap"/>
                <w:sz w:val="22"/>
                <w:szCs w:val="22"/>
              </w:rPr>
            </w:pPr>
          </w:p>
          <w:p w14:paraId="2677407B" w14:textId="190C9DE2" w:rsidR="007E542C" w:rsidRPr="00D70BAC" w:rsidRDefault="00B528CB" w:rsidP="00B528CB">
            <w:pPr>
              <w:spacing w:line="276" w:lineRule="auto"/>
              <w:rPr>
                <w:rFonts w:ascii="Asap" w:hAnsi="Asap"/>
                <w:sz w:val="22"/>
                <w:szCs w:val="22"/>
              </w:rPr>
            </w:pPr>
            <w:r>
              <w:rPr>
                <w:rFonts w:ascii="Asap" w:hAnsi="Asap"/>
                <w:sz w:val="22"/>
                <w:szCs w:val="22"/>
              </w:rPr>
              <w:t>Basic £</w:t>
            </w:r>
            <w:r w:rsidR="00C87267">
              <w:rPr>
                <w:rFonts w:ascii="Asap" w:hAnsi="Asap"/>
                <w:sz w:val="22"/>
                <w:szCs w:val="22"/>
              </w:rPr>
              <w:t>40,000</w:t>
            </w:r>
            <w:r w:rsidR="003F7341">
              <w:rPr>
                <w:rFonts w:ascii="Asap" w:hAnsi="Asap"/>
                <w:sz w:val="22"/>
                <w:szCs w:val="22"/>
              </w:rPr>
              <w:t xml:space="preserve"> - £</w:t>
            </w:r>
            <w:r w:rsidR="00C87267">
              <w:rPr>
                <w:rFonts w:ascii="Asap" w:hAnsi="Asap"/>
                <w:sz w:val="22"/>
                <w:szCs w:val="22"/>
              </w:rPr>
              <w:t>45,000</w:t>
            </w:r>
            <w:r>
              <w:rPr>
                <w:rFonts w:ascii="Asap" w:hAnsi="Asap"/>
                <w:sz w:val="22"/>
                <w:szCs w:val="22"/>
              </w:rPr>
              <w:t xml:space="preserve"> </w:t>
            </w:r>
            <w:r w:rsidRPr="00B528CB">
              <w:rPr>
                <w:rFonts w:ascii="Asap" w:hAnsi="Asap"/>
                <w:sz w:val="22"/>
                <w:szCs w:val="22"/>
              </w:rPr>
              <w:t>(full time</w:t>
            </w:r>
            <w:r w:rsidR="00A7509B">
              <w:rPr>
                <w:rFonts w:ascii="Asap" w:hAnsi="Asap"/>
                <w:sz w:val="22"/>
                <w:szCs w:val="22"/>
              </w:rPr>
              <w:t>, 40 hours</w:t>
            </w:r>
            <w:r w:rsidRPr="00B528CB">
              <w:rPr>
                <w:rFonts w:ascii="Asap" w:hAnsi="Asap"/>
                <w:sz w:val="22"/>
                <w:szCs w:val="22"/>
              </w:rPr>
              <w:t xml:space="preserve">) depending on experience plus 1.45 PA and 4% availability allowance for 1 in 6 on call </w:t>
            </w:r>
          </w:p>
        </w:tc>
      </w:tr>
      <w:tr w:rsidR="007E542C" w:rsidRPr="000C168A" w14:paraId="27357C02" w14:textId="77777777" w:rsidTr="007F1734">
        <w:trPr>
          <w:trHeight w:val="356"/>
        </w:trPr>
        <w:tc>
          <w:tcPr>
            <w:tcW w:w="2508" w:type="dxa"/>
            <w:vAlign w:val="center"/>
          </w:tcPr>
          <w:p w14:paraId="1440DA32" w14:textId="77777777" w:rsidR="007E542C" w:rsidRPr="00D70BAC" w:rsidRDefault="007E542C" w:rsidP="007E542C">
            <w:pPr>
              <w:spacing w:line="276" w:lineRule="auto"/>
              <w:rPr>
                <w:rFonts w:ascii="Asap Medium" w:hAnsi="Asap Medium"/>
                <w:bCs/>
                <w:sz w:val="22"/>
                <w:szCs w:val="22"/>
              </w:rPr>
            </w:pPr>
            <w:r w:rsidRPr="00D70BAC">
              <w:rPr>
                <w:rFonts w:ascii="Asap Medium" w:hAnsi="Asap Medium"/>
                <w:sz w:val="22"/>
                <w:szCs w:val="22"/>
              </w:rPr>
              <w:t xml:space="preserve">Job Summary: </w:t>
            </w:r>
          </w:p>
        </w:tc>
        <w:tc>
          <w:tcPr>
            <w:tcW w:w="8160" w:type="dxa"/>
            <w:vAlign w:val="center"/>
          </w:tcPr>
          <w:p w14:paraId="16FF7327" w14:textId="77777777" w:rsidR="007E542C" w:rsidRPr="00D70BAC" w:rsidRDefault="007E542C" w:rsidP="00062293">
            <w:pPr>
              <w:spacing w:line="276" w:lineRule="auto"/>
              <w:rPr>
                <w:rFonts w:ascii="Asap Medium" w:hAnsi="Asap Medium"/>
                <w:sz w:val="22"/>
                <w:szCs w:val="22"/>
              </w:rPr>
            </w:pPr>
          </w:p>
          <w:p w14:paraId="60F1617A" w14:textId="357BA218" w:rsidR="007E542C" w:rsidRPr="00D70BAC" w:rsidRDefault="007E542C" w:rsidP="007E542C">
            <w:pPr>
              <w:spacing w:line="276" w:lineRule="auto"/>
              <w:rPr>
                <w:rFonts w:ascii="Asap Medium" w:hAnsi="Asap Medium"/>
                <w:sz w:val="22"/>
                <w:szCs w:val="22"/>
              </w:rPr>
            </w:pPr>
            <w:r w:rsidRPr="00D70BAC">
              <w:rPr>
                <w:rFonts w:ascii="Asap Medium" w:hAnsi="Asap Medium"/>
                <w:sz w:val="22"/>
                <w:szCs w:val="22"/>
              </w:rPr>
              <w:t>To work providing specialist palliative care, knowledge and expertise to patients, families, health and social care disciplines to enhance the delivery of holistic palliative care on the Hospice Inpatient Unit w</w:t>
            </w:r>
            <w:r w:rsidR="00911439" w:rsidRPr="00D70BAC">
              <w:rPr>
                <w:rFonts w:ascii="Asap Medium" w:hAnsi="Asap Medium"/>
                <w:sz w:val="22"/>
                <w:szCs w:val="22"/>
              </w:rPr>
              <w:t>ith</w:t>
            </w:r>
            <w:r w:rsidRPr="00D70BAC">
              <w:rPr>
                <w:rFonts w:ascii="Asap Medium" w:hAnsi="Asap Medium"/>
                <w:sz w:val="22"/>
                <w:szCs w:val="22"/>
              </w:rPr>
              <w:t xml:space="preserve"> flexibility to work across all clinical services depending on clinical demand. The post-holder will uphold the Hospice values of being caring, compassionate and committed</w:t>
            </w:r>
          </w:p>
        </w:tc>
      </w:tr>
    </w:tbl>
    <w:p w14:paraId="49E327C7" w14:textId="77777777" w:rsidR="00F10FE1" w:rsidRPr="000B7579" w:rsidRDefault="002279DA" w:rsidP="00F10FE1">
      <w:pPr>
        <w:spacing w:line="276" w:lineRule="auto"/>
      </w:pPr>
      <w:r>
        <w:rPr>
          <w:noProof/>
          <w:lang w:eastAsia="en-GB"/>
        </w:rPr>
        <mc:AlternateContent>
          <mc:Choice Requires="wps">
            <w:drawing>
              <wp:anchor distT="0" distB="0" distL="114300" distR="114300" simplePos="0" relativeHeight="251664384" behindDoc="0" locked="0" layoutInCell="1" allowOverlap="1" wp14:anchorId="3A7823A0" wp14:editId="2DFB948E">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52A779" id="Rectangle 15" o:spid="_x0000_s1026" style="position:absolute;margin-left:0;margin-top:17.9pt;width:53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tDqwIAAOsFAAAOAAAAZHJzL2Uyb0RvYy54bWysVNlOGzEUfa/Uf7D8XiYJYYtIUABRVUIF&#10;ARXPjsdOLHmr7Sz063vsmUwCRaKqmgfn3rn7ucv5xcZoshIhKmfHtH/Qo0RY7mpl52P64+nmyykl&#10;MTFbM+2sGNMXEenF5POn87UfiYFbOF2LQODExtHaj+kiJT+qqsgXwrB44LywEEoXDEtgw7yqA1vD&#10;u9HVoNc7rtYu1D44LmLE1+tGSCfFv5SCpzspo0hEjylyS+UN5Z3lt5qcs9E8ML9QvE2D/UMWhimL&#10;oJ2ra5YYWQb1hyujeHDRyXTAnamclIqLUgOq6ffeVPO4YF6UWgBO9B1M8f+55d9X94GoGr07osQy&#10;gx49ADVm51oQfANAax9H0Hv096HlIshc7UYGk/9RB9kUUF86UMUmEY6PxyfDw5MesOeQHQ4HZ6Dh&#10;ptpZ+xDTV+EMycSYBoQvWLLVbUyN6lYlB4tOq/pGaV2YMJ9d6UBWDA0+PbucDi5b76/UtCVrRD/t&#10;l0QYBk1qlpCT8Sg92nkJ+Mok/p3nnNk1i4smg+IhJ8BGRiVMtlYGefXyr81L2ywVZTbb+jLADaSF&#10;Si9aZB1tH4REbwBiv8kvb4XoymWcC5v6nV9oZzMJaDrDw48NW/1dVp3x4GPjpo5tZGdTZ2yUdeE9&#10;B7pLWTb6GIa9ujM5c/ULxjK4Zl+j5zcKON+ymO5ZwIJinHB00h0eqR1a61qKkoULv977nvWxN5BS&#10;ssbCo+0/lywISvQ3i4066w+H+UIUZnh0MgAT9iWzfYldmiuHkevjvHleyKyf9JaUwZln3KZpjgoR&#10;sxyxx5SnsGWuUnOIcN24mE6LGq6CZ+nWPnq+7XqesKfNMwu+XZCE1frutseBjd7sSaOb22nddJmc&#10;VGWJdri2eOOilDVsr18+Wft80drd6MlvAAAA//8DAFBLAwQUAAYACAAAACEA5XYBIdoAAAAHAQAA&#10;DwAAAGRycy9kb3ducmV2LnhtbEyPwU7DMAyG70i8Q2QkbixhiKkrTSeYtBPSJDokrllj2ojEqZqs&#10;694e7wRH+//1+XO1mYMXE47JRdLwuFAgkNpoHXUaPg+7hwJEyoas8ZFQwwUTbOrbm8qUNp7pA6cm&#10;d4IhlEqjoc95KKVMbY/BpEUckDj7jmMwmcexk3Y0Z4YHL5dKrWQwjvhCbwbc9tj+NKegobi8+62a&#10;mu5rndXbbrB75+Je6/u7+fUFRMY5/5Xhqs/qULPTMZ7IJuE18CNZw9Mz+19TtVry5sjsdQGyruR/&#10;//oXAAD//wMAUEsBAi0AFAAGAAgAAAAhALaDOJL+AAAA4QEAABMAAAAAAAAAAAAAAAAAAAAAAFtD&#10;b250ZW50X1R5cGVzXS54bWxQSwECLQAUAAYACAAAACEAOP0h/9YAAACUAQAACwAAAAAAAAAAAAAA&#10;AAAvAQAAX3JlbHMvLnJlbHNQSwECLQAUAAYACAAAACEAXJILQ6sCAADrBQAADgAAAAAAAAAAAAAA&#10;AAAuAgAAZHJzL2Uyb0RvYy54bWxQSwECLQAUAAYACAAAACEA5XYBIdoAAAAHAQAADwAAAAAAAAAA&#10;AAAAAAAFBQAAZHJzL2Rvd25yZXYueG1sUEsFBgAAAAAEAAQA8wAAAAwGAAAAAA==&#10;" fillcolor="#89ba2b" strokecolor="#89ba2b" strokeweight="3pt">
                <w10:wrap type="through"/>
              </v:rect>
            </w:pict>
          </mc:Fallback>
        </mc:AlternateContent>
      </w:r>
      <w:r>
        <w:rPr>
          <w:noProof/>
          <w:lang w:eastAsia="en-GB"/>
        </w:rPr>
        <mc:AlternateContent>
          <mc:Choice Requires="wps">
            <w:drawing>
              <wp:anchor distT="0" distB="0" distL="114300" distR="114300" simplePos="0" relativeHeight="251665408" behindDoc="0" locked="0" layoutInCell="1" allowOverlap="1" wp14:anchorId="277EE6DA" wp14:editId="4A6AF5D0">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778708B" w14:textId="77777777" w:rsidR="00020B10" w:rsidRPr="00B3142E" w:rsidRDefault="00020B10"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7EE6DA" id="_x0000_t202" coordsize="21600,21600" o:spt="202" path="m,l,21600r21600,l21600,xe">
                <v:stroke joinstyle="miter"/>
                <v:path gradientshapeok="t" o:connecttype="rect"/>
              </v:shapetype>
              <v:shape id="Text Box 16" o:spid="_x0000_s1026" type="#_x0000_t202" style="position:absolute;margin-left:1in;margin-top:17.9pt;width:39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MXXQIAADQFAAAOAAAAZHJzL2Uyb0RvYy54bWysVE1v2zAMvQ/YfxB0X50U7bYGdYqsRYcB&#10;RVssHXpWZCkxJosaxcTOfv0o2UmzbJcOu8g0v0Q+Puryqmuc2BiMNfhSjk9GUhivoar9spTfnm7f&#10;fZQikvKVcuBNKbcmyqvp2zeXbZiYU1iBqwwKTuLjpA2lXBGFSVFEvTKNiicQjGejBWwU8S8uiwpV&#10;y9kbV5yORu+LFrAKCNrEyNqb3iinOb+1RtODtdGQcKXk2iifmM9FOovppZosUYVVrYcy1D9U0aja&#10;86X7VDeKlFhj/UeqptYIESydaGgKsLbWJvfA3YxHR93MVyqY3AuDE8Mepvj/0ur7zTw8oqDuE3Q8&#10;wARIG+IksjL101ls0pcrFWxnCLd72ExHQrPyfHR6wbOQQrPt7PxDkjlN8RIdMNJnA41IQimRx5LR&#10;Upu7SL3rziVd5uG2di6PxvnfFJyz15g82yH6peAs0daZFOX8V2NFXeW6kyKzylw7FBvFfFBaG0+5&#10;5ZyXvZOX5btfEzj4p9C+qtcE7yPyzeBpH9zUHjCjdFR29X1Xsu39GeqDvpNI3aIbBrmAasvzReip&#10;H4O+rXkIdyrSo0LmOs+N95ce+LAO2lLCIEmxAvz5N33yZwqyVYqWd6eU8cdaoZHCffFMzovx2Vla&#10;tvyTCSEFHloWhxa/bq6BxzHmlyLoLHIwktuJFqF55jWfpVvZpLzmu0tJO/Ga+o3mZ0Kb2Sw78XoF&#10;RXd+HnRKneBNFHvqnhWGgYfEDL6H3ZapyREde98U6WG2JrB15moCuEd1AJ5XM7N9eEbS7h/+Z6+X&#10;x276CwAA//8DAFBLAwQUAAYACAAAACEAxjCD590AAAAKAQAADwAAAGRycy9kb3ducmV2LnhtbEyP&#10;zU7DMBCE70i8g7VI3OgampY2xKkQiCuo5Ufi5sbbJCJeR7HbhLdnOcFxdkaz3xSbyXfqRENsAxu4&#10;nmlQxFVwLdcG3l6frlagYrLsbBeYDHxThE15flbY3IWRt3TapVpJCcfcGmhS6nPEWDXkbZyFnli8&#10;Qxi8TSKHGt1gRyn3Hd5ovURvW5YPje3poaHqa3f0Bt6fD58fmX6pH/2iH8Okkf0ajbm8mO7vQCWa&#10;0l8YfvEFHUph2ocju6g60VkmW5KB+UImSGA9X8phL46+XQGWBf6fUP4AAAD//wMAUEsBAi0AFAAG&#10;AAgAAAAhALaDOJL+AAAA4QEAABMAAAAAAAAAAAAAAAAAAAAAAFtDb250ZW50X1R5cGVzXS54bWxQ&#10;SwECLQAUAAYACAAAACEAOP0h/9YAAACUAQAACwAAAAAAAAAAAAAAAAAvAQAAX3JlbHMvLnJlbHNQ&#10;SwECLQAUAAYACAAAACEAjOGDF10CAAA0BQAADgAAAAAAAAAAAAAAAAAuAgAAZHJzL2Uyb0RvYy54&#10;bWxQSwECLQAUAAYACAAAACEAxjCD590AAAAKAQAADwAAAAAAAAAAAAAAAAC3BAAAZHJzL2Rvd25y&#10;ZXYueG1sUEsFBgAAAAAEAAQA8wAAAMEFAAAAAA==&#10;" filled="f" stroked="f">
                <v:textbox>
                  <w:txbxContent>
                    <w:p w14:paraId="4778708B" w14:textId="77777777" w:rsidR="00020B10" w:rsidRPr="00B3142E" w:rsidRDefault="00020B10"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v:textbox>
                <w10:wrap type="square"/>
              </v:shape>
            </w:pict>
          </mc:Fallback>
        </mc:AlternateContent>
      </w:r>
      <w:r w:rsidR="00F10FE1">
        <w:rPr>
          <w:rFonts w:ascii="Asap Medium" w:hAnsi="Asap Medium"/>
          <w:bCs/>
          <w:iCs/>
          <w:color w:val="FFFFFF" w:themeColor="background1"/>
          <w:sz w:val="28"/>
          <w:szCs w:val="28"/>
        </w:rPr>
        <w:t xml:space="preserve"> Responsibilities</w:t>
      </w:r>
    </w:p>
    <w:tbl>
      <w:tblPr>
        <w:tblW w:w="10632" w:type="dxa"/>
        <w:tblInd w:w="108" w:type="dxa"/>
        <w:tblLook w:val="0000" w:firstRow="0" w:lastRow="0" w:firstColumn="0" w:lastColumn="0" w:noHBand="0" w:noVBand="0"/>
      </w:tblPr>
      <w:tblGrid>
        <w:gridCol w:w="10632"/>
      </w:tblGrid>
      <w:tr w:rsidR="00F10FE1" w:rsidRPr="007F1734" w14:paraId="1D1FBD78" w14:textId="77777777" w:rsidTr="00F10FE1">
        <w:trPr>
          <w:trHeight w:val="351"/>
          <w:tblHeader/>
        </w:trPr>
        <w:tc>
          <w:tcPr>
            <w:tcW w:w="10632" w:type="dxa"/>
            <w:shd w:val="clear" w:color="auto" w:fill="3E9824"/>
            <w:vAlign w:val="center"/>
          </w:tcPr>
          <w:p w14:paraId="2A79C8F9" w14:textId="77777777" w:rsidR="00F10FE1" w:rsidRPr="007F1734" w:rsidRDefault="00F10FE1" w:rsidP="00F10FE1">
            <w:pPr>
              <w:spacing w:line="276" w:lineRule="auto"/>
              <w:rPr>
                <w:rFonts w:ascii="Asap Medium" w:hAnsi="Asap Medium"/>
                <w:bCs/>
                <w:iCs/>
                <w:color w:val="FFFFFF" w:themeColor="background1"/>
                <w:sz w:val="28"/>
                <w:szCs w:val="28"/>
              </w:rPr>
            </w:pPr>
            <w:r>
              <w:rPr>
                <w:rFonts w:ascii="Asap Medium" w:hAnsi="Asap Medium"/>
                <w:bCs/>
                <w:iCs/>
                <w:color w:val="FFFFFF" w:themeColor="background1"/>
                <w:sz w:val="28"/>
                <w:szCs w:val="28"/>
              </w:rPr>
              <w:t>Job Summary</w:t>
            </w:r>
          </w:p>
        </w:tc>
      </w:tr>
    </w:tbl>
    <w:p w14:paraId="65B4633B" w14:textId="77777777" w:rsidR="00F10FE1" w:rsidRDefault="00F10FE1" w:rsidP="00062293">
      <w:pPr>
        <w:spacing w:line="276" w:lineRule="auto"/>
      </w:pPr>
    </w:p>
    <w:p w14:paraId="544FC8F1" w14:textId="7BA43C43" w:rsidR="007E542C" w:rsidRPr="007E542C" w:rsidRDefault="007E542C" w:rsidP="007E542C">
      <w:pPr>
        <w:spacing w:line="276" w:lineRule="auto"/>
        <w:rPr>
          <w:rFonts w:ascii="Asap" w:eastAsia="Calibri" w:hAnsi="Asap"/>
          <w:color w:val="404040" w:themeColor="text1" w:themeTint="BF"/>
          <w:sz w:val="22"/>
          <w:szCs w:val="22"/>
        </w:rPr>
      </w:pPr>
      <w:r w:rsidRPr="007E542C">
        <w:rPr>
          <w:rFonts w:ascii="Asap" w:eastAsia="Calibri" w:hAnsi="Asap"/>
          <w:color w:val="404040" w:themeColor="text1" w:themeTint="BF"/>
          <w:sz w:val="22"/>
          <w:szCs w:val="22"/>
        </w:rPr>
        <w:t xml:space="preserve">The post holder will use </w:t>
      </w:r>
      <w:r w:rsidR="00E976F5">
        <w:rPr>
          <w:rFonts w:ascii="Asap" w:eastAsia="Calibri" w:hAnsi="Asap"/>
          <w:color w:val="404040" w:themeColor="text1" w:themeTint="BF"/>
          <w:sz w:val="22"/>
          <w:szCs w:val="22"/>
        </w:rPr>
        <w:t xml:space="preserve">clinical and communication skills to </w:t>
      </w:r>
      <w:r w:rsidRPr="007E542C">
        <w:rPr>
          <w:rFonts w:ascii="Asap" w:eastAsia="Calibri" w:hAnsi="Asap"/>
          <w:color w:val="404040" w:themeColor="text1" w:themeTint="BF"/>
          <w:sz w:val="22"/>
          <w:szCs w:val="22"/>
        </w:rPr>
        <w:t>identify, assess, diagnos</w:t>
      </w:r>
      <w:r w:rsidR="00911439">
        <w:rPr>
          <w:rFonts w:ascii="Asap" w:eastAsia="Calibri" w:hAnsi="Asap"/>
          <w:color w:val="404040" w:themeColor="text1" w:themeTint="BF"/>
          <w:sz w:val="22"/>
          <w:szCs w:val="22"/>
        </w:rPr>
        <w:t>e</w:t>
      </w:r>
      <w:r w:rsidRPr="007E542C">
        <w:rPr>
          <w:rFonts w:ascii="Asap" w:eastAsia="Calibri" w:hAnsi="Asap"/>
          <w:color w:val="404040" w:themeColor="text1" w:themeTint="BF"/>
          <w:sz w:val="22"/>
          <w:szCs w:val="22"/>
        </w:rPr>
        <w:t xml:space="preserve">, treat and manage patients diagnosed with life limiting conditions with palliative and end of life care needs.  </w:t>
      </w:r>
      <w:r>
        <w:rPr>
          <w:rFonts w:ascii="Asap" w:eastAsia="Calibri" w:hAnsi="Asap"/>
          <w:color w:val="404040" w:themeColor="text1" w:themeTint="BF"/>
          <w:sz w:val="22"/>
          <w:szCs w:val="22"/>
        </w:rPr>
        <w:t>They</w:t>
      </w:r>
      <w:r w:rsidRPr="007E542C">
        <w:rPr>
          <w:rFonts w:ascii="Asap" w:eastAsia="Calibri" w:hAnsi="Asap"/>
          <w:color w:val="404040" w:themeColor="text1" w:themeTint="BF"/>
          <w:sz w:val="22"/>
          <w:szCs w:val="22"/>
        </w:rPr>
        <w:t xml:space="preserve"> will monitor and improve standards of care through goal setting, use of advance care planning and other best practice tools and measurable outcomes.  </w:t>
      </w:r>
      <w:r w:rsidR="00B528CB">
        <w:rPr>
          <w:rFonts w:ascii="Asap" w:eastAsia="Calibri" w:hAnsi="Asap"/>
          <w:color w:val="404040" w:themeColor="text1" w:themeTint="BF"/>
          <w:sz w:val="22"/>
          <w:szCs w:val="22"/>
        </w:rPr>
        <w:t>The hospice will offer the post holder development opportunities in clinical and non-clinical experience.</w:t>
      </w:r>
      <w:r w:rsidR="00A7509B">
        <w:rPr>
          <w:rFonts w:ascii="Asap" w:eastAsia="Calibri" w:hAnsi="Asap"/>
          <w:color w:val="404040" w:themeColor="text1" w:themeTint="BF"/>
          <w:sz w:val="22"/>
          <w:szCs w:val="22"/>
        </w:rPr>
        <w:t xml:space="preserve">  Subject to successful progression and demonstration of achievement of the Specialty Doctor role descriptor, the post holder will be consider</w:t>
      </w:r>
      <w:r w:rsidR="00B362EE">
        <w:rPr>
          <w:rFonts w:ascii="Asap" w:eastAsia="Calibri" w:hAnsi="Asap"/>
          <w:color w:val="404040" w:themeColor="text1" w:themeTint="BF"/>
          <w:sz w:val="22"/>
          <w:szCs w:val="22"/>
        </w:rPr>
        <w:t>ed</w:t>
      </w:r>
      <w:r w:rsidR="00A7509B">
        <w:rPr>
          <w:rFonts w:ascii="Asap" w:eastAsia="Calibri" w:hAnsi="Asap"/>
          <w:color w:val="404040" w:themeColor="text1" w:themeTint="BF"/>
          <w:sz w:val="22"/>
          <w:szCs w:val="22"/>
        </w:rPr>
        <w:t xml:space="preserve"> for transfer on to the Hospice Specialty Doctor contract.</w:t>
      </w:r>
    </w:p>
    <w:p w14:paraId="13DC9EB8" w14:textId="77777777" w:rsidR="007E542C" w:rsidRPr="007E542C" w:rsidRDefault="007E542C" w:rsidP="007E542C">
      <w:pPr>
        <w:spacing w:line="276" w:lineRule="auto"/>
        <w:rPr>
          <w:rFonts w:ascii="Asap" w:eastAsia="Calibri" w:hAnsi="Asap"/>
          <w:color w:val="404040" w:themeColor="text1" w:themeTint="BF"/>
          <w:sz w:val="22"/>
          <w:szCs w:val="22"/>
        </w:rPr>
      </w:pPr>
    </w:p>
    <w:tbl>
      <w:tblPr>
        <w:tblW w:w="10632" w:type="dxa"/>
        <w:tblInd w:w="108" w:type="dxa"/>
        <w:tblLook w:val="0000" w:firstRow="0" w:lastRow="0" w:firstColumn="0" w:lastColumn="0" w:noHBand="0" w:noVBand="0"/>
      </w:tblPr>
      <w:tblGrid>
        <w:gridCol w:w="10460"/>
        <w:gridCol w:w="172"/>
      </w:tblGrid>
      <w:tr w:rsidR="002279DA" w:rsidRPr="000C168A" w14:paraId="5BF9ECF2" w14:textId="77777777" w:rsidTr="007F1734">
        <w:trPr>
          <w:trHeight w:val="351"/>
          <w:tblHeader/>
        </w:trPr>
        <w:tc>
          <w:tcPr>
            <w:tcW w:w="10632" w:type="dxa"/>
            <w:gridSpan w:val="2"/>
            <w:shd w:val="clear" w:color="auto" w:fill="3E9824"/>
            <w:vAlign w:val="center"/>
          </w:tcPr>
          <w:p w14:paraId="2BFE75CC" w14:textId="77777777" w:rsidR="002279DA" w:rsidRPr="007F1734" w:rsidRDefault="00341691" w:rsidP="00062293">
            <w:pPr>
              <w:spacing w:line="276" w:lineRule="auto"/>
              <w:rPr>
                <w:rFonts w:ascii="Asap Medium" w:hAnsi="Asap Medium"/>
                <w:bCs/>
                <w:iCs/>
                <w:color w:val="FFFFFF" w:themeColor="background1"/>
                <w:sz w:val="28"/>
                <w:szCs w:val="28"/>
              </w:rPr>
            </w:pPr>
            <w:r>
              <w:rPr>
                <w:rFonts w:ascii="Asap Medium" w:hAnsi="Asap Medium"/>
                <w:bCs/>
                <w:iCs/>
                <w:color w:val="FFFFFF" w:themeColor="background1"/>
                <w:sz w:val="28"/>
                <w:szCs w:val="28"/>
              </w:rPr>
              <w:t>Main Duties and Responsibilities</w:t>
            </w:r>
          </w:p>
        </w:tc>
      </w:tr>
      <w:tr w:rsidR="002279DA" w:rsidRPr="000C168A" w14:paraId="7EE79CB7" w14:textId="77777777" w:rsidTr="00E976F5">
        <w:trPr>
          <w:gridAfter w:val="1"/>
          <w:wAfter w:w="172" w:type="dxa"/>
          <w:trHeight w:val="441"/>
        </w:trPr>
        <w:tc>
          <w:tcPr>
            <w:tcW w:w="10460" w:type="dxa"/>
          </w:tcPr>
          <w:p w14:paraId="1E03F7F4" w14:textId="77777777" w:rsidR="00B44A6F" w:rsidRDefault="00B44A6F" w:rsidP="007E542C">
            <w:pPr>
              <w:spacing w:line="276" w:lineRule="auto"/>
              <w:rPr>
                <w:rFonts w:ascii="Asap Medium" w:hAnsi="Asap Medium" w:cs="Arial"/>
                <w:bCs/>
                <w:color w:val="404040" w:themeColor="text1" w:themeTint="BF"/>
                <w:sz w:val="22"/>
                <w:szCs w:val="22"/>
              </w:rPr>
            </w:pPr>
          </w:p>
          <w:p w14:paraId="1375B459" w14:textId="05F91CCC" w:rsidR="00B44A6F" w:rsidRDefault="007E542C" w:rsidP="007E542C">
            <w:pPr>
              <w:pStyle w:val="ListParagraph"/>
              <w:numPr>
                <w:ilvl w:val="0"/>
                <w:numId w:val="19"/>
              </w:numPr>
              <w:spacing w:line="276" w:lineRule="auto"/>
              <w:rPr>
                <w:rFonts w:ascii="Asap" w:hAnsi="Asap" w:cstheme="majorHAnsi"/>
                <w:color w:val="404040" w:themeColor="text1" w:themeTint="BF"/>
                <w:sz w:val="22"/>
                <w:szCs w:val="22"/>
              </w:rPr>
            </w:pPr>
            <w:r w:rsidRPr="00B44A6F">
              <w:rPr>
                <w:rFonts w:ascii="Asap" w:hAnsi="Asap" w:cstheme="majorHAnsi"/>
                <w:color w:val="404040" w:themeColor="text1" w:themeTint="BF"/>
                <w:sz w:val="22"/>
                <w:szCs w:val="22"/>
              </w:rPr>
              <w:t xml:space="preserve">To work in partnership with the medical, nursing and wider multidisciplinary teams </w:t>
            </w:r>
          </w:p>
          <w:p w14:paraId="25948616" w14:textId="399AB674" w:rsidR="00B44A6F" w:rsidRDefault="007E542C" w:rsidP="00B44A6F">
            <w:pPr>
              <w:pStyle w:val="ListParagraph"/>
              <w:numPr>
                <w:ilvl w:val="0"/>
                <w:numId w:val="19"/>
              </w:numPr>
              <w:spacing w:line="276" w:lineRule="auto"/>
              <w:rPr>
                <w:rFonts w:ascii="Asap" w:hAnsi="Asap" w:cstheme="majorHAnsi"/>
                <w:color w:val="404040" w:themeColor="text1" w:themeTint="BF"/>
                <w:sz w:val="22"/>
                <w:szCs w:val="22"/>
              </w:rPr>
            </w:pPr>
            <w:r w:rsidRPr="00B44A6F">
              <w:rPr>
                <w:rFonts w:ascii="Asap" w:hAnsi="Asap" w:cstheme="majorHAnsi"/>
                <w:color w:val="404040" w:themeColor="text1" w:themeTint="BF"/>
                <w:sz w:val="22"/>
                <w:szCs w:val="22"/>
              </w:rPr>
              <w:lastRenderedPageBreak/>
              <w:t>To demonstrate clinical judg</w:t>
            </w:r>
            <w:r w:rsidR="00F42FD3">
              <w:rPr>
                <w:rFonts w:ascii="Asap" w:hAnsi="Asap" w:cstheme="majorHAnsi"/>
                <w:color w:val="404040" w:themeColor="text1" w:themeTint="BF"/>
                <w:sz w:val="22"/>
                <w:szCs w:val="22"/>
              </w:rPr>
              <w:t>e</w:t>
            </w:r>
            <w:r w:rsidRPr="00B44A6F">
              <w:rPr>
                <w:rFonts w:ascii="Asap" w:hAnsi="Asap" w:cstheme="majorHAnsi"/>
                <w:color w:val="404040" w:themeColor="text1" w:themeTint="BF"/>
                <w:sz w:val="22"/>
                <w:szCs w:val="22"/>
              </w:rPr>
              <w:t xml:space="preserve">ment in planning, implementing and evaluating care for patients with complex palliative needs in the in-patient unit, and </w:t>
            </w:r>
            <w:r w:rsidR="00B44A6F">
              <w:rPr>
                <w:rFonts w:ascii="Asap" w:hAnsi="Asap" w:cstheme="majorHAnsi"/>
                <w:color w:val="404040" w:themeColor="text1" w:themeTint="BF"/>
                <w:sz w:val="22"/>
                <w:szCs w:val="22"/>
              </w:rPr>
              <w:t>when needed in the community settings</w:t>
            </w:r>
          </w:p>
          <w:p w14:paraId="4DE8C5F8" w14:textId="2FD7D792" w:rsidR="00B44A6F" w:rsidRPr="00FE05CA" w:rsidRDefault="007E542C" w:rsidP="007E542C">
            <w:pPr>
              <w:pStyle w:val="ListParagraph"/>
              <w:numPr>
                <w:ilvl w:val="0"/>
                <w:numId w:val="19"/>
              </w:numPr>
              <w:spacing w:line="276" w:lineRule="auto"/>
              <w:rPr>
                <w:rFonts w:ascii="Asap" w:hAnsi="Asap" w:cstheme="majorHAnsi"/>
                <w:color w:val="404040" w:themeColor="text1" w:themeTint="BF"/>
                <w:sz w:val="22"/>
                <w:szCs w:val="22"/>
              </w:rPr>
            </w:pPr>
            <w:r w:rsidRPr="00FE05CA">
              <w:rPr>
                <w:rFonts w:ascii="Asap" w:hAnsi="Asap" w:cstheme="majorHAnsi"/>
                <w:color w:val="404040" w:themeColor="text1" w:themeTint="BF"/>
                <w:sz w:val="22"/>
                <w:szCs w:val="22"/>
              </w:rPr>
              <w:t>To carry out a clinical assessment using knowledge and skills, determining and providing clinical management plans, treatment and interventions, referrals an</w:t>
            </w:r>
            <w:r w:rsidR="00B44A6F" w:rsidRPr="00FE05CA">
              <w:rPr>
                <w:rFonts w:ascii="Asap" w:hAnsi="Asap" w:cstheme="majorHAnsi"/>
                <w:color w:val="404040" w:themeColor="text1" w:themeTint="BF"/>
                <w:sz w:val="22"/>
                <w:szCs w:val="22"/>
              </w:rPr>
              <w:t xml:space="preserve">d prescribing </w:t>
            </w:r>
            <w:r w:rsidRPr="00FE05CA">
              <w:rPr>
                <w:rFonts w:ascii="Asap" w:hAnsi="Asap" w:cstheme="majorHAnsi"/>
                <w:color w:val="404040" w:themeColor="text1" w:themeTint="BF"/>
                <w:sz w:val="22"/>
                <w:szCs w:val="22"/>
              </w:rPr>
              <w:t>in accordance with local policies, national standards and formularies rela</w:t>
            </w:r>
            <w:r w:rsidR="00B44A6F" w:rsidRPr="00FE05CA">
              <w:rPr>
                <w:rFonts w:ascii="Asap" w:hAnsi="Asap" w:cstheme="majorHAnsi"/>
                <w:color w:val="404040" w:themeColor="text1" w:themeTint="BF"/>
                <w:sz w:val="22"/>
                <w:szCs w:val="22"/>
              </w:rPr>
              <w:t>ting to independent prescribing</w:t>
            </w:r>
          </w:p>
          <w:p w14:paraId="75FF9BF9" w14:textId="7DB14956" w:rsidR="00150572" w:rsidRDefault="007E542C" w:rsidP="007E542C">
            <w:pPr>
              <w:pStyle w:val="ListParagraph"/>
              <w:numPr>
                <w:ilvl w:val="0"/>
                <w:numId w:val="19"/>
              </w:numPr>
              <w:spacing w:line="276" w:lineRule="auto"/>
              <w:rPr>
                <w:rFonts w:ascii="Asap" w:hAnsi="Asap" w:cstheme="majorHAnsi"/>
                <w:color w:val="404040" w:themeColor="text1" w:themeTint="BF"/>
                <w:sz w:val="22"/>
                <w:szCs w:val="22"/>
              </w:rPr>
            </w:pPr>
            <w:r w:rsidRPr="00150572">
              <w:rPr>
                <w:rFonts w:ascii="Asap" w:hAnsi="Asap" w:cstheme="majorHAnsi"/>
                <w:color w:val="404040" w:themeColor="text1" w:themeTint="BF"/>
                <w:sz w:val="22"/>
                <w:szCs w:val="22"/>
              </w:rPr>
              <w:t xml:space="preserve">Demonstrate advanced communication skills with patients, families and colleagues, face to face, written, and over the telephone or virtually.  </w:t>
            </w:r>
          </w:p>
          <w:p w14:paraId="4BA73969" w14:textId="4C9942F4" w:rsidR="00B528CB" w:rsidRPr="00B528CB" w:rsidRDefault="00E976F5" w:rsidP="00B528CB">
            <w:pPr>
              <w:pStyle w:val="ListParagraph"/>
              <w:numPr>
                <w:ilvl w:val="0"/>
                <w:numId w:val="19"/>
              </w:numPr>
              <w:spacing w:line="276" w:lineRule="auto"/>
              <w:rPr>
                <w:rFonts w:ascii="Asap" w:hAnsi="Asap" w:cstheme="majorHAnsi"/>
                <w:color w:val="404040" w:themeColor="text1" w:themeTint="BF"/>
                <w:sz w:val="22"/>
                <w:szCs w:val="22"/>
              </w:rPr>
            </w:pPr>
            <w:r>
              <w:rPr>
                <w:rFonts w:ascii="Asap" w:hAnsi="Asap" w:cstheme="majorHAnsi"/>
                <w:color w:val="404040" w:themeColor="text1" w:themeTint="BF"/>
                <w:sz w:val="22"/>
                <w:szCs w:val="22"/>
              </w:rPr>
              <w:t>P</w:t>
            </w:r>
            <w:r w:rsidR="007E542C" w:rsidRPr="00150572">
              <w:rPr>
                <w:rFonts w:ascii="Asap" w:hAnsi="Asap" w:cstheme="majorHAnsi"/>
                <w:color w:val="404040" w:themeColor="text1" w:themeTint="BF"/>
                <w:sz w:val="22"/>
                <w:szCs w:val="22"/>
              </w:rPr>
              <w:t xml:space="preserve">articipate fully as part of the 24/7 specialist team as first on-call </w:t>
            </w:r>
            <w:r w:rsidR="00FE05CA">
              <w:rPr>
                <w:rFonts w:ascii="Asap" w:hAnsi="Asap" w:cstheme="majorHAnsi"/>
                <w:color w:val="404040" w:themeColor="text1" w:themeTint="BF"/>
                <w:sz w:val="22"/>
                <w:szCs w:val="22"/>
              </w:rPr>
              <w:t xml:space="preserve">weekday, weekends and bank holidays </w:t>
            </w:r>
            <w:r w:rsidR="007E542C" w:rsidRPr="00150572">
              <w:rPr>
                <w:rFonts w:ascii="Asap" w:hAnsi="Asap" w:cstheme="majorHAnsi"/>
                <w:color w:val="404040" w:themeColor="text1" w:themeTint="BF"/>
                <w:sz w:val="22"/>
                <w:szCs w:val="22"/>
              </w:rPr>
              <w:t>(</w:t>
            </w:r>
            <w:r>
              <w:rPr>
                <w:rFonts w:ascii="Asap" w:hAnsi="Asap" w:cstheme="majorHAnsi"/>
                <w:color w:val="404040" w:themeColor="text1" w:themeTint="BF"/>
                <w:sz w:val="22"/>
                <w:szCs w:val="22"/>
              </w:rPr>
              <w:t>supported by</w:t>
            </w:r>
            <w:r w:rsidR="007E542C" w:rsidRPr="00150572">
              <w:rPr>
                <w:rFonts w:ascii="Asap" w:hAnsi="Asap" w:cstheme="majorHAnsi"/>
                <w:color w:val="404040" w:themeColor="text1" w:themeTint="BF"/>
                <w:sz w:val="22"/>
                <w:szCs w:val="22"/>
              </w:rPr>
              <w:t xml:space="preserve"> second on-call senior </w:t>
            </w:r>
            <w:r w:rsidR="00150572" w:rsidRPr="00150572">
              <w:rPr>
                <w:rFonts w:ascii="Asap" w:hAnsi="Asap" w:cstheme="majorHAnsi"/>
                <w:color w:val="404040" w:themeColor="text1" w:themeTint="BF"/>
                <w:sz w:val="22"/>
                <w:szCs w:val="22"/>
              </w:rPr>
              <w:t>medical staff</w:t>
            </w:r>
            <w:r w:rsidR="007E542C" w:rsidRPr="00150572">
              <w:rPr>
                <w:rFonts w:ascii="Asap" w:hAnsi="Asap" w:cstheme="majorHAnsi"/>
                <w:color w:val="404040" w:themeColor="text1" w:themeTint="BF"/>
                <w:sz w:val="22"/>
                <w:szCs w:val="22"/>
              </w:rPr>
              <w:t>)</w:t>
            </w:r>
            <w:r w:rsidR="000B2BB3">
              <w:rPr>
                <w:rFonts w:ascii="Asap" w:hAnsi="Asap" w:cstheme="majorHAnsi"/>
                <w:color w:val="404040" w:themeColor="text1" w:themeTint="BF"/>
                <w:sz w:val="22"/>
                <w:szCs w:val="22"/>
              </w:rPr>
              <w:t xml:space="preserve">.  </w:t>
            </w:r>
            <w:r w:rsidR="00B528CB" w:rsidRPr="00B528CB">
              <w:rPr>
                <w:rFonts w:ascii="Asap" w:hAnsi="Asap" w:cstheme="majorHAnsi"/>
                <w:color w:val="404040" w:themeColor="text1" w:themeTint="BF"/>
                <w:sz w:val="22"/>
                <w:szCs w:val="22"/>
              </w:rPr>
              <w:t xml:space="preserve">On-calls days </w:t>
            </w:r>
          </w:p>
          <w:p w14:paraId="6A0F9A56" w14:textId="4DA35921" w:rsidR="00150572" w:rsidRDefault="00B528CB" w:rsidP="000B2BB3">
            <w:pPr>
              <w:pStyle w:val="ListParagraph"/>
              <w:spacing w:line="276" w:lineRule="auto"/>
              <w:ind w:left="360"/>
              <w:rPr>
                <w:rFonts w:ascii="Asap" w:hAnsi="Asap" w:cstheme="majorHAnsi"/>
                <w:color w:val="404040" w:themeColor="text1" w:themeTint="BF"/>
                <w:sz w:val="22"/>
                <w:szCs w:val="22"/>
              </w:rPr>
            </w:pPr>
            <w:r>
              <w:rPr>
                <w:rFonts w:ascii="Asap" w:hAnsi="Asap" w:cstheme="majorHAnsi"/>
                <w:color w:val="404040" w:themeColor="text1" w:themeTint="BF"/>
                <w:sz w:val="22"/>
                <w:szCs w:val="22"/>
              </w:rPr>
              <w:t>Monday to Friday are</w:t>
            </w:r>
            <w:r w:rsidRPr="00B528CB">
              <w:rPr>
                <w:rFonts w:ascii="Asap" w:hAnsi="Asap" w:cstheme="majorHAnsi"/>
                <w:color w:val="404040" w:themeColor="text1" w:themeTint="BF"/>
                <w:sz w:val="22"/>
                <w:szCs w:val="22"/>
              </w:rPr>
              <w:t xml:space="preserve"> non-resident 1</w:t>
            </w:r>
            <w:r>
              <w:rPr>
                <w:rFonts w:ascii="Asap" w:hAnsi="Asap" w:cstheme="majorHAnsi"/>
                <w:color w:val="404040" w:themeColor="text1" w:themeTint="BF"/>
                <w:sz w:val="22"/>
                <w:szCs w:val="22"/>
              </w:rPr>
              <w:t>7</w:t>
            </w:r>
            <w:r w:rsidRPr="00B528CB">
              <w:rPr>
                <w:rFonts w:ascii="Asap" w:hAnsi="Asap" w:cstheme="majorHAnsi"/>
                <w:color w:val="404040" w:themeColor="text1" w:themeTint="BF"/>
                <w:sz w:val="22"/>
                <w:szCs w:val="22"/>
              </w:rPr>
              <w:t>:00-09:00</w:t>
            </w:r>
            <w:r w:rsidR="000B2BB3">
              <w:rPr>
                <w:rFonts w:ascii="Asap" w:hAnsi="Asap" w:cstheme="majorHAnsi"/>
                <w:color w:val="404040" w:themeColor="text1" w:themeTint="BF"/>
                <w:sz w:val="22"/>
                <w:szCs w:val="22"/>
              </w:rPr>
              <w:t>.  On-call</w:t>
            </w:r>
            <w:r w:rsidRPr="00B528CB">
              <w:rPr>
                <w:rFonts w:ascii="Asap" w:hAnsi="Asap" w:cstheme="majorHAnsi"/>
                <w:color w:val="404040" w:themeColor="text1" w:themeTint="BF"/>
                <w:sz w:val="22"/>
                <w:szCs w:val="22"/>
              </w:rPr>
              <w:t xml:space="preserve"> at weekends</w:t>
            </w:r>
            <w:r w:rsidR="000B2BB3">
              <w:rPr>
                <w:rFonts w:ascii="Asap" w:hAnsi="Asap" w:cstheme="majorHAnsi"/>
                <w:color w:val="404040" w:themeColor="text1" w:themeTint="BF"/>
                <w:sz w:val="22"/>
                <w:szCs w:val="22"/>
              </w:rPr>
              <w:t xml:space="preserve"> </w:t>
            </w:r>
            <w:r w:rsidRPr="00B528CB">
              <w:rPr>
                <w:rFonts w:ascii="Asap" w:hAnsi="Asap" w:cstheme="majorHAnsi"/>
                <w:color w:val="404040" w:themeColor="text1" w:themeTint="BF"/>
                <w:sz w:val="22"/>
                <w:szCs w:val="22"/>
              </w:rPr>
              <w:t xml:space="preserve">and bank holidays are </w:t>
            </w:r>
            <w:r w:rsidR="000B2BB3">
              <w:rPr>
                <w:rFonts w:ascii="Asap" w:hAnsi="Asap" w:cstheme="majorHAnsi"/>
                <w:color w:val="404040" w:themeColor="text1" w:themeTint="BF"/>
                <w:sz w:val="22"/>
                <w:szCs w:val="22"/>
              </w:rPr>
              <w:t xml:space="preserve">resident 09:00-17:00 and </w:t>
            </w:r>
            <w:r w:rsidRPr="00B528CB">
              <w:rPr>
                <w:rFonts w:ascii="Asap" w:hAnsi="Asap" w:cstheme="majorHAnsi"/>
                <w:color w:val="404040" w:themeColor="text1" w:themeTint="BF"/>
                <w:sz w:val="22"/>
                <w:szCs w:val="22"/>
              </w:rPr>
              <w:t xml:space="preserve">non-resident </w:t>
            </w:r>
            <w:r w:rsidR="000B2BB3">
              <w:rPr>
                <w:rFonts w:ascii="Asap" w:hAnsi="Asap" w:cstheme="majorHAnsi"/>
                <w:color w:val="404040" w:themeColor="text1" w:themeTint="BF"/>
                <w:sz w:val="22"/>
                <w:szCs w:val="22"/>
              </w:rPr>
              <w:t>17</w:t>
            </w:r>
            <w:r w:rsidRPr="00B528CB">
              <w:rPr>
                <w:rFonts w:ascii="Asap" w:hAnsi="Asap" w:cstheme="majorHAnsi"/>
                <w:color w:val="404040" w:themeColor="text1" w:themeTint="BF"/>
                <w:sz w:val="22"/>
                <w:szCs w:val="22"/>
              </w:rPr>
              <w:t>:00-09:00</w:t>
            </w:r>
          </w:p>
          <w:p w14:paraId="3D2405C2" w14:textId="77777777" w:rsidR="00150572" w:rsidRDefault="00150572" w:rsidP="00150572">
            <w:pPr>
              <w:pStyle w:val="ListParagraph"/>
              <w:numPr>
                <w:ilvl w:val="0"/>
                <w:numId w:val="26"/>
              </w:numPr>
              <w:spacing w:line="276" w:lineRule="auto"/>
              <w:rPr>
                <w:rFonts w:ascii="Asap" w:hAnsi="Asap" w:cstheme="majorHAnsi"/>
                <w:color w:val="404040" w:themeColor="text1" w:themeTint="BF"/>
                <w:sz w:val="22"/>
                <w:szCs w:val="22"/>
              </w:rPr>
            </w:pPr>
            <w:r>
              <w:rPr>
                <w:rFonts w:ascii="Asap" w:hAnsi="Asap" w:cstheme="majorHAnsi"/>
                <w:color w:val="404040" w:themeColor="text1" w:themeTint="BF"/>
                <w:sz w:val="22"/>
                <w:szCs w:val="22"/>
              </w:rPr>
              <w:t>P</w:t>
            </w:r>
            <w:r w:rsidR="007E542C" w:rsidRPr="00150572">
              <w:rPr>
                <w:rFonts w:ascii="Asap" w:hAnsi="Asap" w:cstheme="majorHAnsi"/>
                <w:color w:val="404040" w:themeColor="text1" w:themeTint="BF"/>
                <w:sz w:val="22"/>
                <w:szCs w:val="22"/>
              </w:rPr>
              <w:t>articipate in education programs</w:t>
            </w:r>
            <w:r>
              <w:rPr>
                <w:rFonts w:ascii="Asap" w:hAnsi="Asap" w:cstheme="majorHAnsi"/>
                <w:color w:val="404040" w:themeColor="text1" w:themeTint="BF"/>
                <w:sz w:val="22"/>
                <w:szCs w:val="22"/>
              </w:rPr>
              <w:t xml:space="preserve"> </w:t>
            </w:r>
            <w:r w:rsidR="007E542C" w:rsidRPr="00150572">
              <w:rPr>
                <w:rFonts w:ascii="Asap" w:hAnsi="Asap" w:cstheme="majorHAnsi"/>
                <w:color w:val="404040" w:themeColor="text1" w:themeTint="BF"/>
                <w:sz w:val="22"/>
                <w:szCs w:val="22"/>
              </w:rPr>
              <w:t>as required</w:t>
            </w:r>
            <w:r w:rsidR="004A6CCA">
              <w:rPr>
                <w:rFonts w:ascii="Asap" w:hAnsi="Asap" w:cstheme="majorHAnsi"/>
                <w:color w:val="404040" w:themeColor="text1" w:themeTint="BF"/>
                <w:sz w:val="22"/>
                <w:szCs w:val="22"/>
              </w:rPr>
              <w:t xml:space="preserve"> in discussion with the H</w:t>
            </w:r>
            <w:r>
              <w:rPr>
                <w:rFonts w:ascii="Asap" w:hAnsi="Asap" w:cstheme="majorHAnsi"/>
                <w:color w:val="404040" w:themeColor="text1" w:themeTint="BF"/>
                <w:sz w:val="22"/>
                <w:szCs w:val="22"/>
              </w:rPr>
              <w:t>ospice Medical Director</w:t>
            </w:r>
          </w:p>
          <w:p w14:paraId="29FDAF15" w14:textId="77777777" w:rsidR="00150572" w:rsidRDefault="007E542C" w:rsidP="00150572">
            <w:pPr>
              <w:pStyle w:val="ListParagraph"/>
              <w:numPr>
                <w:ilvl w:val="0"/>
                <w:numId w:val="26"/>
              </w:numPr>
              <w:spacing w:line="276" w:lineRule="auto"/>
              <w:rPr>
                <w:rFonts w:ascii="Asap" w:hAnsi="Asap" w:cstheme="majorHAnsi"/>
                <w:color w:val="404040" w:themeColor="text1" w:themeTint="BF"/>
                <w:sz w:val="22"/>
                <w:szCs w:val="22"/>
              </w:rPr>
            </w:pPr>
            <w:r w:rsidRPr="00150572">
              <w:rPr>
                <w:rFonts w:ascii="Asap" w:hAnsi="Asap" w:cstheme="majorHAnsi"/>
                <w:color w:val="404040" w:themeColor="text1" w:themeTint="BF"/>
                <w:sz w:val="22"/>
                <w:szCs w:val="22"/>
              </w:rPr>
              <w:t>Explore own continuous professional development needs, engage with annual performance reviews and maintain an annual personal development plan.</w:t>
            </w:r>
          </w:p>
          <w:p w14:paraId="1EFF673F" w14:textId="14C1EC2A" w:rsidR="008D0912" w:rsidRDefault="007E542C" w:rsidP="00406FA2">
            <w:pPr>
              <w:pStyle w:val="ListParagraph"/>
              <w:numPr>
                <w:ilvl w:val="0"/>
                <w:numId w:val="28"/>
              </w:numPr>
              <w:spacing w:line="276" w:lineRule="auto"/>
              <w:rPr>
                <w:rFonts w:ascii="Asap" w:hAnsi="Asap" w:cstheme="majorHAnsi"/>
                <w:color w:val="404040" w:themeColor="text1" w:themeTint="BF"/>
                <w:sz w:val="22"/>
                <w:szCs w:val="22"/>
              </w:rPr>
            </w:pPr>
            <w:r w:rsidRPr="008D0912">
              <w:rPr>
                <w:rFonts w:ascii="Asap" w:hAnsi="Asap" w:cstheme="majorHAnsi"/>
                <w:color w:val="404040" w:themeColor="text1" w:themeTint="BF"/>
                <w:sz w:val="22"/>
                <w:szCs w:val="22"/>
              </w:rPr>
              <w:t xml:space="preserve">Participate </w:t>
            </w:r>
            <w:r w:rsidR="00B528CB">
              <w:rPr>
                <w:rFonts w:ascii="Asap" w:hAnsi="Asap" w:cstheme="majorHAnsi"/>
                <w:color w:val="404040" w:themeColor="text1" w:themeTint="BF"/>
                <w:sz w:val="22"/>
                <w:szCs w:val="22"/>
              </w:rPr>
              <w:t>in</w:t>
            </w:r>
            <w:r w:rsidRPr="008D0912">
              <w:rPr>
                <w:rFonts w:ascii="Asap" w:hAnsi="Asap" w:cstheme="majorHAnsi"/>
                <w:color w:val="404040" w:themeColor="text1" w:themeTint="BF"/>
                <w:sz w:val="22"/>
                <w:szCs w:val="22"/>
              </w:rPr>
              <w:t xml:space="preserve"> </w:t>
            </w:r>
            <w:r w:rsidR="00406FA2">
              <w:rPr>
                <w:rFonts w:ascii="Asap" w:hAnsi="Asap" w:cstheme="majorHAnsi"/>
                <w:color w:val="404040" w:themeColor="text1" w:themeTint="BF"/>
                <w:sz w:val="22"/>
                <w:szCs w:val="22"/>
              </w:rPr>
              <w:t>continuous improvement work</w:t>
            </w:r>
            <w:r w:rsidR="00B528CB">
              <w:rPr>
                <w:rFonts w:ascii="Asap" w:hAnsi="Asap" w:cstheme="majorHAnsi"/>
                <w:color w:val="404040" w:themeColor="text1" w:themeTint="BF"/>
                <w:sz w:val="22"/>
                <w:szCs w:val="22"/>
              </w:rPr>
              <w:t xml:space="preserve"> and </w:t>
            </w:r>
            <w:r w:rsidR="00406FA2">
              <w:rPr>
                <w:rFonts w:ascii="Asap" w:hAnsi="Asap" w:cstheme="majorHAnsi"/>
                <w:color w:val="404040" w:themeColor="text1" w:themeTint="BF"/>
                <w:sz w:val="22"/>
                <w:szCs w:val="22"/>
              </w:rPr>
              <w:t xml:space="preserve">audit </w:t>
            </w:r>
            <w:r w:rsidR="008D0912">
              <w:rPr>
                <w:rFonts w:ascii="Asap" w:hAnsi="Asap" w:cstheme="majorHAnsi"/>
                <w:color w:val="404040" w:themeColor="text1" w:themeTint="BF"/>
                <w:sz w:val="22"/>
                <w:szCs w:val="22"/>
              </w:rPr>
              <w:t>as delegated by the Hospice Medical Director</w:t>
            </w:r>
          </w:p>
          <w:p w14:paraId="1C544125" w14:textId="57DA80E9" w:rsidR="00037D13" w:rsidRDefault="00037D13" w:rsidP="00037D13">
            <w:pPr>
              <w:spacing w:line="276" w:lineRule="auto"/>
              <w:rPr>
                <w:rFonts w:ascii="Asap" w:hAnsi="Asap" w:cstheme="majorHAnsi"/>
                <w:color w:val="404040" w:themeColor="text1" w:themeTint="BF"/>
                <w:sz w:val="22"/>
                <w:szCs w:val="22"/>
              </w:rPr>
            </w:pPr>
          </w:p>
          <w:p w14:paraId="2DB9E4F6" w14:textId="400292D9" w:rsidR="00037D13" w:rsidRDefault="00652AF9" w:rsidP="00037D13">
            <w:pPr>
              <w:spacing w:line="276" w:lineRule="auto"/>
              <w:rPr>
                <w:rFonts w:ascii="Asap" w:hAnsi="Asap" w:cstheme="majorHAnsi"/>
                <w:b/>
                <w:color w:val="404040" w:themeColor="text1" w:themeTint="BF"/>
                <w:sz w:val="22"/>
                <w:szCs w:val="22"/>
              </w:rPr>
            </w:pPr>
            <w:r w:rsidRPr="00E976F5">
              <w:rPr>
                <w:rFonts w:ascii="Asap" w:hAnsi="Asap" w:cstheme="majorHAnsi"/>
                <w:b/>
                <w:color w:val="404040" w:themeColor="text1" w:themeTint="BF"/>
                <w:sz w:val="22"/>
                <w:szCs w:val="22"/>
              </w:rPr>
              <w:t>Indicative job plan</w:t>
            </w:r>
          </w:p>
          <w:p w14:paraId="3DC855A4" w14:textId="78E03211" w:rsidR="00E976F5" w:rsidRDefault="00E976F5" w:rsidP="00037D13">
            <w:pPr>
              <w:spacing w:line="276" w:lineRule="auto"/>
              <w:rPr>
                <w:rFonts w:ascii="Asap" w:hAnsi="Asap" w:cstheme="majorHAnsi"/>
                <w:b/>
                <w:color w:val="404040" w:themeColor="text1" w:themeTint="BF"/>
                <w:sz w:val="22"/>
                <w:szCs w:val="22"/>
              </w:rPr>
            </w:pPr>
          </w:p>
          <w:tbl>
            <w:tblPr>
              <w:tblStyle w:val="TableGrid"/>
              <w:tblW w:w="0" w:type="auto"/>
              <w:tblInd w:w="0" w:type="dxa"/>
              <w:tblLook w:val="04A0" w:firstRow="1" w:lastRow="0" w:firstColumn="1" w:lastColumn="0" w:noHBand="0" w:noVBand="1"/>
            </w:tblPr>
            <w:tblGrid>
              <w:gridCol w:w="1545"/>
              <w:gridCol w:w="4194"/>
              <w:gridCol w:w="4495"/>
            </w:tblGrid>
            <w:tr w:rsidR="00E976F5" w14:paraId="17D1FA9B" w14:textId="77777777" w:rsidTr="00E976F5">
              <w:tc>
                <w:tcPr>
                  <w:tcW w:w="1545" w:type="dxa"/>
                </w:tcPr>
                <w:p w14:paraId="7368BB31" w14:textId="77777777" w:rsidR="00E976F5" w:rsidRPr="00E976F5" w:rsidRDefault="00E976F5" w:rsidP="00037D13">
                  <w:pPr>
                    <w:spacing w:line="276" w:lineRule="auto"/>
                    <w:rPr>
                      <w:rFonts w:ascii="Asap" w:hAnsi="Asap" w:cstheme="majorHAnsi"/>
                      <w:b/>
                      <w:color w:val="404040" w:themeColor="text1" w:themeTint="BF"/>
                    </w:rPr>
                  </w:pPr>
                </w:p>
              </w:tc>
              <w:tc>
                <w:tcPr>
                  <w:tcW w:w="4194" w:type="dxa"/>
                </w:tcPr>
                <w:p w14:paraId="13E231CD" w14:textId="61C87134" w:rsidR="00E976F5" w:rsidRDefault="00E976F5" w:rsidP="00E976F5">
                  <w:pPr>
                    <w:spacing w:line="276" w:lineRule="auto"/>
                    <w:jc w:val="center"/>
                    <w:rPr>
                      <w:rFonts w:ascii="Asap" w:hAnsi="Asap" w:cstheme="majorHAnsi"/>
                      <w:b/>
                      <w:color w:val="404040" w:themeColor="text1" w:themeTint="BF"/>
                    </w:rPr>
                  </w:pPr>
                  <w:r>
                    <w:rPr>
                      <w:rFonts w:ascii="Asap" w:hAnsi="Asap" w:cstheme="majorHAnsi"/>
                      <w:b/>
                      <w:color w:val="404040" w:themeColor="text1" w:themeTint="BF"/>
                    </w:rPr>
                    <w:t>AM</w:t>
                  </w:r>
                </w:p>
              </w:tc>
              <w:tc>
                <w:tcPr>
                  <w:tcW w:w="4495" w:type="dxa"/>
                </w:tcPr>
                <w:p w14:paraId="679D47A2" w14:textId="14BE6649" w:rsidR="00E976F5" w:rsidRDefault="00E976F5" w:rsidP="00E976F5">
                  <w:pPr>
                    <w:spacing w:line="276" w:lineRule="auto"/>
                    <w:jc w:val="center"/>
                    <w:rPr>
                      <w:rFonts w:ascii="Asap" w:hAnsi="Asap" w:cstheme="majorHAnsi"/>
                      <w:b/>
                      <w:color w:val="404040" w:themeColor="text1" w:themeTint="BF"/>
                    </w:rPr>
                  </w:pPr>
                  <w:r>
                    <w:rPr>
                      <w:rFonts w:ascii="Asap" w:hAnsi="Asap" w:cstheme="majorHAnsi"/>
                      <w:b/>
                      <w:color w:val="404040" w:themeColor="text1" w:themeTint="BF"/>
                    </w:rPr>
                    <w:t>PM</w:t>
                  </w:r>
                </w:p>
              </w:tc>
            </w:tr>
            <w:tr w:rsidR="00E976F5" w14:paraId="16315BA2" w14:textId="77777777" w:rsidTr="00E976F5">
              <w:tc>
                <w:tcPr>
                  <w:tcW w:w="1545" w:type="dxa"/>
                </w:tcPr>
                <w:p w14:paraId="6D87BD3C" w14:textId="1CA9C498" w:rsidR="00E976F5" w:rsidRPr="00E976F5" w:rsidRDefault="00E976F5" w:rsidP="00037D13">
                  <w:pPr>
                    <w:spacing w:line="276" w:lineRule="auto"/>
                    <w:rPr>
                      <w:rFonts w:ascii="Asap" w:hAnsi="Asap" w:cstheme="majorHAnsi"/>
                      <w:b/>
                      <w:color w:val="404040" w:themeColor="text1" w:themeTint="BF"/>
                    </w:rPr>
                  </w:pPr>
                  <w:r w:rsidRPr="00E976F5">
                    <w:rPr>
                      <w:rFonts w:ascii="Asap" w:hAnsi="Asap" w:cstheme="majorHAnsi"/>
                      <w:b/>
                      <w:color w:val="404040" w:themeColor="text1" w:themeTint="BF"/>
                    </w:rPr>
                    <w:t>Monday</w:t>
                  </w:r>
                </w:p>
              </w:tc>
              <w:tc>
                <w:tcPr>
                  <w:tcW w:w="4194" w:type="dxa"/>
                </w:tcPr>
                <w:p w14:paraId="0B739818" w14:textId="563E4155" w:rsidR="00E976F5" w:rsidRDefault="00E976F5" w:rsidP="00037D13">
                  <w:pPr>
                    <w:spacing w:line="276" w:lineRule="auto"/>
                    <w:rPr>
                      <w:rFonts w:ascii="Asap" w:hAnsi="Asap" w:cstheme="majorHAnsi"/>
                      <w:b/>
                      <w:color w:val="404040" w:themeColor="text1" w:themeTint="BF"/>
                    </w:rPr>
                  </w:pPr>
                  <w:r w:rsidRPr="00037D13">
                    <w:rPr>
                      <w:rFonts w:ascii="Asap" w:hAnsi="Asap" w:cstheme="majorHAnsi"/>
                      <w:color w:val="404040" w:themeColor="text1" w:themeTint="BF"/>
                    </w:rPr>
                    <w:t>Inpatient Unit ward round</w:t>
                  </w:r>
                </w:p>
              </w:tc>
              <w:tc>
                <w:tcPr>
                  <w:tcW w:w="4495" w:type="dxa"/>
                </w:tcPr>
                <w:p w14:paraId="6C9E7668" w14:textId="4B4A2F88" w:rsidR="00E976F5" w:rsidRDefault="00E976F5" w:rsidP="00037D13">
                  <w:pPr>
                    <w:spacing w:line="276" w:lineRule="auto"/>
                    <w:rPr>
                      <w:rFonts w:ascii="Asap" w:hAnsi="Asap" w:cstheme="majorHAnsi"/>
                      <w:b/>
                      <w:color w:val="404040" w:themeColor="text1" w:themeTint="BF"/>
                    </w:rPr>
                  </w:pPr>
                  <w:r w:rsidRPr="00037D13">
                    <w:rPr>
                      <w:rFonts w:ascii="Asap" w:hAnsi="Asap" w:cstheme="majorHAnsi"/>
                      <w:color w:val="404040" w:themeColor="text1" w:themeTint="BF"/>
                    </w:rPr>
                    <w:t>Inpatient Unit admissions and reviews</w:t>
                  </w:r>
                </w:p>
              </w:tc>
            </w:tr>
            <w:tr w:rsidR="00E976F5" w14:paraId="5E4B58A7" w14:textId="77777777" w:rsidTr="00E976F5">
              <w:tc>
                <w:tcPr>
                  <w:tcW w:w="1545" w:type="dxa"/>
                </w:tcPr>
                <w:p w14:paraId="7E952665" w14:textId="6DC2072B" w:rsidR="00E976F5" w:rsidRPr="00E976F5" w:rsidRDefault="00E976F5" w:rsidP="00037D13">
                  <w:pPr>
                    <w:spacing w:line="276" w:lineRule="auto"/>
                    <w:rPr>
                      <w:rFonts w:ascii="Asap" w:hAnsi="Asap" w:cstheme="majorHAnsi"/>
                      <w:b/>
                      <w:color w:val="404040" w:themeColor="text1" w:themeTint="BF"/>
                    </w:rPr>
                  </w:pPr>
                  <w:r w:rsidRPr="00E976F5">
                    <w:rPr>
                      <w:rFonts w:ascii="Asap" w:hAnsi="Asap" w:cstheme="majorHAnsi"/>
                      <w:b/>
                      <w:color w:val="404040" w:themeColor="text1" w:themeTint="BF"/>
                    </w:rPr>
                    <w:t>Tuesday</w:t>
                  </w:r>
                </w:p>
              </w:tc>
              <w:tc>
                <w:tcPr>
                  <w:tcW w:w="4194" w:type="dxa"/>
                </w:tcPr>
                <w:p w14:paraId="6579069E" w14:textId="77777777" w:rsidR="00E976F5" w:rsidRDefault="00E976F5" w:rsidP="00037D13">
                  <w:pPr>
                    <w:spacing w:line="276" w:lineRule="auto"/>
                    <w:rPr>
                      <w:rFonts w:ascii="Asap" w:hAnsi="Asap" w:cstheme="majorHAnsi"/>
                      <w:color w:val="404040" w:themeColor="text1" w:themeTint="BF"/>
                    </w:rPr>
                  </w:pPr>
                  <w:r w:rsidRPr="00037D13">
                    <w:rPr>
                      <w:rFonts w:ascii="Asap" w:hAnsi="Asap" w:cstheme="majorHAnsi"/>
                      <w:color w:val="404040" w:themeColor="text1" w:themeTint="BF"/>
                    </w:rPr>
                    <w:t>Inpatient Unit ward round</w:t>
                  </w:r>
                </w:p>
                <w:p w14:paraId="3AEEFB02" w14:textId="6F9CA775" w:rsidR="00E976F5" w:rsidRDefault="00E976F5" w:rsidP="00D70BAC">
                  <w:pPr>
                    <w:spacing w:line="276" w:lineRule="auto"/>
                    <w:rPr>
                      <w:rFonts w:ascii="Asap" w:hAnsi="Asap" w:cstheme="majorHAnsi"/>
                      <w:b/>
                      <w:color w:val="404040" w:themeColor="text1" w:themeTint="BF"/>
                    </w:rPr>
                  </w:pPr>
                  <w:r w:rsidRPr="00037D13">
                    <w:rPr>
                      <w:rFonts w:ascii="Asap" w:hAnsi="Asap" w:cstheme="majorHAnsi"/>
                      <w:color w:val="404040" w:themeColor="text1" w:themeTint="BF"/>
                    </w:rPr>
                    <w:t>(</w:t>
                  </w:r>
                  <w:r w:rsidR="00D70BAC">
                    <w:rPr>
                      <w:rFonts w:ascii="Asap" w:hAnsi="Asap" w:cstheme="majorHAnsi"/>
                      <w:color w:val="404040" w:themeColor="text1" w:themeTint="BF"/>
                    </w:rPr>
                    <w:t xml:space="preserve">opportunity for </w:t>
                  </w:r>
                  <w:r w:rsidRPr="00037D13">
                    <w:rPr>
                      <w:rFonts w:ascii="Asap" w:hAnsi="Asap" w:cstheme="majorHAnsi"/>
                      <w:color w:val="404040" w:themeColor="text1" w:themeTint="BF"/>
                    </w:rPr>
                    <w:t>clinic experience)</w:t>
                  </w:r>
                </w:p>
              </w:tc>
              <w:tc>
                <w:tcPr>
                  <w:tcW w:w="4495" w:type="dxa"/>
                </w:tcPr>
                <w:p w14:paraId="7D20618D" w14:textId="224A3C1F" w:rsidR="00E976F5" w:rsidRDefault="00E976F5" w:rsidP="00D70BAC">
                  <w:pPr>
                    <w:spacing w:line="276" w:lineRule="auto"/>
                    <w:rPr>
                      <w:rFonts w:ascii="Asap" w:hAnsi="Asap" w:cstheme="majorHAnsi"/>
                      <w:b/>
                      <w:color w:val="404040" w:themeColor="text1" w:themeTint="BF"/>
                    </w:rPr>
                  </w:pPr>
                  <w:r w:rsidRPr="00037D13">
                    <w:rPr>
                      <w:rFonts w:ascii="Asap" w:hAnsi="Asap" w:cstheme="majorHAnsi"/>
                      <w:color w:val="404040" w:themeColor="text1" w:themeTint="BF"/>
                    </w:rPr>
                    <w:t>Non</w:t>
                  </w:r>
                  <w:r w:rsidR="00D70BAC">
                    <w:rPr>
                      <w:rFonts w:ascii="Asap" w:hAnsi="Asap" w:cstheme="majorHAnsi"/>
                      <w:color w:val="404040" w:themeColor="text1" w:themeTint="BF"/>
                    </w:rPr>
                    <w:t>-</w:t>
                  </w:r>
                  <w:r w:rsidRPr="00037D13">
                    <w:rPr>
                      <w:rFonts w:ascii="Asap" w:hAnsi="Asap" w:cstheme="majorHAnsi"/>
                      <w:color w:val="404040" w:themeColor="text1" w:themeTint="BF"/>
                    </w:rPr>
                    <w:t>clinical/</w:t>
                  </w:r>
                  <w:r w:rsidR="00D70BAC">
                    <w:rPr>
                      <w:rFonts w:ascii="Asap" w:hAnsi="Asap" w:cstheme="majorHAnsi"/>
                      <w:color w:val="404040" w:themeColor="text1" w:themeTint="BF"/>
                    </w:rPr>
                    <w:t>Supporting professional activity</w:t>
                  </w:r>
                </w:p>
              </w:tc>
            </w:tr>
            <w:tr w:rsidR="00E976F5" w14:paraId="6E112E79" w14:textId="77777777" w:rsidTr="00E976F5">
              <w:tc>
                <w:tcPr>
                  <w:tcW w:w="1545" w:type="dxa"/>
                </w:tcPr>
                <w:p w14:paraId="59AD94FC" w14:textId="0D411987" w:rsidR="00E976F5" w:rsidRPr="00E976F5" w:rsidRDefault="00E976F5" w:rsidP="00037D13">
                  <w:pPr>
                    <w:spacing w:line="276" w:lineRule="auto"/>
                    <w:rPr>
                      <w:rFonts w:ascii="Asap" w:hAnsi="Asap" w:cstheme="majorHAnsi"/>
                      <w:b/>
                      <w:color w:val="404040" w:themeColor="text1" w:themeTint="BF"/>
                    </w:rPr>
                  </w:pPr>
                  <w:r w:rsidRPr="00E976F5">
                    <w:rPr>
                      <w:rFonts w:ascii="Asap" w:hAnsi="Asap" w:cstheme="majorHAnsi"/>
                      <w:b/>
                      <w:color w:val="404040" w:themeColor="text1" w:themeTint="BF"/>
                    </w:rPr>
                    <w:t>Wednesday</w:t>
                  </w:r>
                </w:p>
              </w:tc>
              <w:tc>
                <w:tcPr>
                  <w:tcW w:w="4194" w:type="dxa"/>
                </w:tcPr>
                <w:p w14:paraId="73395D69" w14:textId="6FFAE75D" w:rsidR="00E976F5" w:rsidRDefault="00E976F5" w:rsidP="00037D13">
                  <w:pPr>
                    <w:spacing w:line="276" w:lineRule="auto"/>
                    <w:rPr>
                      <w:rFonts w:ascii="Asap" w:hAnsi="Asap" w:cstheme="majorHAnsi"/>
                      <w:b/>
                      <w:color w:val="404040" w:themeColor="text1" w:themeTint="BF"/>
                    </w:rPr>
                  </w:pPr>
                  <w:r w:rsidRPr="00037D13">
                    <w:rPr>
                      <w:rFonts w:ascii="Asap" w:hAnsi="Asap" w:cstheme="majorHAnsi"/>
                      <w:color w:val="404040" w:themeColor="text1" w:themeTint="BF"/>
                    </w:rPr>
                    <w:t>Inpatient Unit multi</w:t>
                  </w:r>
                  <w:r w:rsidR="00D70BAC">
                    <w:rPr>
                      <w:rFonts w:ascii="Asap" w:hAnsi="Asap" w:cstheme="majorHAnsi"/>
                      <w:color w:val="404040" w:themeColor="text1" w:themeTint="BF"/>
                    </w:rPr>
                    <w:t>-</w:t>
                  </w:r>
                  <w:r w:rsidRPr="00037D13">
                    <w:rPr>
                      <w:rFonts w:ascii="Asap" w:hAnsi="Asap" w:cstheme="majorHAnsi"/>
                      <w:color w:val="404040" w:themeColor="text1" w:themeTint="BF"/>
                    </w:rPr>
                    <w:t>disciplinary team meeting and ward round</w:t>
                  </w:r>
                </w:p>
              </w:tc>
              <w:tc>
                <w:tcPr>
                  <w:tcW w:w="4495" w:type="dxa"/>
                </w:tcPr>
                <w:p w14:paraId="7AC18B7D" w14:textId="2857D5F3" w:rsidR="00E976F5" w:rsidRPr="00E976F5" w:rsidRDefault="00E976F5" w:rsidP="00037D13">
                  <w:pPr>
                    <w:spacing w:line="276" w:lineRule="auto"/>
                    <w:rPr>
                      <w:rFonts w:ascii="Asap" w:hAnsi="Asap" w:cstheme="majorHAnsi"/>
                      <w:color w:val="404040" w:themeColor="text1" w:themeTint="BF"/>
                    </w:rPr>
                  </w:pPr>
                  <w:r w:rsidRPr="00E976F5">
                    <w:rPr>
                      <w:rFonts w:ascii="Asap" w:hAnsi="Asap" w:cstheme="majorHAnsi"/>
                      <w:color w:val="404040" w:themeColor="text1" w:themeTint="BF"/>
                    </w:rPr>
                    <w:t>Clinical Administration</w:t>
                  </w:r>
                </w:p>
              </w:tc>
            </w:tr>
            <w:tr w:rsidR="00E976F5" w14:paraId="250A7B53" w14:textId="77777777" w:rsidTr="00E976F5">
              <w:tc>
                <w:tcPr>
                  <w:tcW w:w="1545" w:type="dxa"/>
                </w:tcPr>
                <w:p w14:paraId="3122DA94" w14:textId="0A908116" w:rsidR="00E976F5" w:rsidRPr="00E976F5" w:rsidRDefault="00E976F5" w:rsidP="00037D13">
                  <w:pPr>
                    <w:spacing w:line="276" w:lineRule="auto"/>
                    <w:rPr>
                      <w:rFonts w:ascii="Asap" w:hAnsi="Asap" w:cstheme="majorHAnsi"/>
                      <w:b/>
                      <w:color w:val="404040" w:themeColor="text1" w:themeTint="BF"/>
                    </w:rPr>
                  </w:pPr>
                  <w:r w:rsidRPr="00E976F5">
                    <w:rPr>
                      <w:rFonts w:ascii="Asap" w:hAnsi="Asap" w:cstheme="majorHAnsi"/>
                      <w:b/>
                      <w:color w:val="404040" w:themeColor="text1" w:themeTint="BF"/>
                    </w:rPr>
                    <w:t>Thursday</w:t>
                  </w:r>
                </w:p>
              </w:tc>
              <w:tc>
                <w:tcPr>
                  <w:tcW w:w="4194" w:type="dxa"/>
                </w:tcPr>
                <w:p w14:paraId="21281C4F" w14:textId="7C91B654" w:rsidR="00E976F5" w:rsidRDefault="00E976F5" w:rsidP="00037D13">
                  <w:pPr>
                    <w:spacing w:line="276" w:lineRule="auto"/>
                    <w:rPr>
                      <w:rFonts w:ascii="Asap" w:hAnsi="Asap" w:cstheme="majorHAnsi"/>
                      <w:b/>
                      <w:color w:val="404040" w:themeColor="text1" w:themeTint="BF"/>
                    </w:rPr>
                  </w:pPr>
                  <w:r w:rsidRPr="00037D13">
                    <w:rPr>
                      <w:rFonts w:ascii="Asap" w:hAnsi="Asap" w:cstheme="majorHAnsi"/>
                      <w:color w:val="404040" w:themeColor="text1" w:themeTint="BF"/>
                    </w:rPr>
                    <w:t>Inpatient Unit ward round</w:t>
                  </w:r>
                </w:p>
              </w:tc>
              <w:tc>
                <w:tcPr>
                  <w:tcW w:w="4495" w:type="dxa"/>
                </w:tcPr>
                <w:p w14:paraId="1AD2D38D" w14:textId="5EDEAF1D" w:rsidR="00E976F5" w:rsidRDefault="00E976F5" w:rsidP="00037D13">
                  <w:pPr>
                    <w:spacing w:line="276" w:lineRule="auto"/>
                    <w:rPr>
                      <w:rFonts w:ascii="Asap" w:hAnsi="Asap" w:cstheme="majorHAnsi"/>
                      <w:b/>
                      <w:color w:val="404040" w:themeColor="text1" w:themeTint="BF"/>
                    </w:rPr>
                  </w:pPr>
                  <w:r w:rsidRPr="00037D13">
                    <w:rPr>
                      <w:rFonts w:ascii="Asap" w:hAnsi="Asap" w:cstheme="majorHAnsi"/>
                      <w:color w:val="404040" w:themeColor="text1" w:themeTint="BF"/>
                    </w:rPr>
                    <w:t>Inpatient Unit admissions and reviews</w:t>
                  </w:r>
                </w:p>
              </w:tc>
            </w:tr>
            <w:tr w:rsidR="00E976F5" w14:paraId="10B6A7E6" w14:textId="77777777" w:rsidTr="00E976F5">
              <w:tc>
                <w:tcPr>
                  <w:tcW w:w="1545" w:type="dxa"/>
                </w:tcPr>
                <w:p w14:paraId="24AE177F" w14:textId="1D1486C8" w:rsidR="00E976F5" w:rsidRPr="00E976F5" w:rsidRDefault="00E976F5" w:rsidP="00037D13">
                  <w:pPr>
                    <w:spacing w:line="276" w:lineRule="auto"/>
                    <w:rPr>
                      <w:rFonts w:ascii="Asap" w:hAnsi="Asap" w:cstheme="majorHAnsi"/>
                      <w:b/>
                      <w:color w:val="404040" w:themeColor="text1" w:themeTint="BF"/>
                    </w:rPr>
                  </w:pPr>
                  <w:r w:rsidRPr="00E976F5">
                    <w:rPr>
                      <w:rFonts w:ascii="Asap" w:hAnsi="Asap" w:cstheme="majorHAnsi"/>
                      <w:b/>
                      <w:color w:val="404040" w:themeColor="text1" w:themeTint="BF"/>
                    </w:rPr>
                    <w:t>Friday</w:t>
                  </w:r>
                </w:p>
              </w:tc>
              <w:tc>
                <w:tcPr>
                  <w:tcW w:w="4194" w:type="dxa"/>
                </w:tcPr>
                <w:p w14:paraId="45C83B1A" w14:textId="1AB20F60" w:rsidR="00E976F5" w:rsidRPr="00A44D01" w:rsidRDefault="00A44D01" w:rsidP="00037D13">
                  <w:pPr>
                    <w:spacing w:line="276" w:lineRule="auto"/>
                    <w:rPr>
                      <w:rFonts w:ascii="Asap" w:hAnsi="Asap" w:cstheme="majorHAnsi"/>
                      <w:bCs/>
                      <w:color w:val="404040" w:themeColor="text1" w:themeTint="BF"/>
                    </w:rPr>
                  </w:pPr>
                  <w:r w:rsidRPr="00A44D01">
                    <w:rPr>
                      <w:rFonts w:ascii="Asap" w:hAnsi="Asap" w:cstheme="majorHAnsi"/>
                      <w:bCs/>
                      <w:color w:val="404040" w:themeColor="text1" w:themeTint="BF"/>
                    </w:rPr>
                    <w:t>Non working day</w:t>
                  </w:r>
                </w:p>
              </w:tc>
              <w:tc>
                <w:tcPr>
                  <w:tcW w:w="4495" w:type="dxa"/>
                </w:tcPr>
                <w:p w14:paraId="2D9037BA" w14:textId="138BDAD7" w:rsidR="00E976F5" w:rsidRPr="00A44D01" w:rsidRDefault="00A44D01" w:rsidP="00037D13">
                  <w:pPr>
                    <w:spacing w:line="276" w:lineRule="auto"/>
                    <w:rPr>
                      <w:rFonts w:ascii="Asap" w:hAnsi="Asap" w:cstheme="majorHAnsi"/>
                      <w:bCs/>
                      <w:color w:val="404040" w:themeColor="text1" w:themeTint="BF"/>
                    </w:rPr>
                  </w:pPr>
                  <w:r w:rsidRPr="00A44D01">
                    <w:rPr>
                      <w:rFonts w:ascii="Asap" w:hAnsi="Asap" w:cstheme="majorHAnsi"/>
                      <w:bCs/>
                      <w:color w:val="404040" w:themeColor="text1" w:themeTint="BF"/>
                    </w:rPr>
                    <w:t>Non working day</w:t>
                  </w:r>
                </w:p>
              </w:tc>
            </w:tr>
          </w:tbl>
          <w:p w14:paraId="11C2AD02" w14:textId="09D53320" w:rsidR="00E976F5" w:rsidRPr="00E976F5" w:rsidRDefault="00E976F5" w:rsidP="00037D13">
            <w:pPr>
              <w:spacing w:line="276" w:lineRule="auto"/>
              <w:rPr>
                <w:rFonts w:ascii="Asap" w:hAnsi="Asap" w:cstheme="majorHAnsi"/>
                <w:b/>
                <w:color w:val="404040" w:themeColor="text1" w:themeTint="BF"/>
                <w:sz w:val="22"/>
                <w:szCs w:val="22"/>
              </w:rPr>
            </w:pPr>
          </w:p>
          <w:p w14:paraId="2196AD3B" w14:textId="668E8AC8" w:rsidR="00037D13" w:rsidRPr="00037D13" w:rsidRDefault="00037D13" w:rsidP="00037D13">
            <w:pPr>
              <w:spacing w:line="276" w:lineRule="auto"/>
              <w:rPr>
                <w:rFonts w:ascii="Asap" w:hAnsi="Asap" w:cstheme="majorHAnsi"/>
                <w:color w:val="404040" w:themeColor="text1" w:themeTint="BF"/>
                <w:sz w:val="22"/>
                <w:szCs w:val="22"/>
              </w:rPr>
            </w:pPr>
            <w:r w:rsidRPr="00037D13">
              <w:rPr>
                <w:rFonts w:ascii="Asap" w:hAnsi="Asap" w:cstheme="majorHAnsi"/>
                <w:color w:val="404040" w:themeColor="text1" w:themeTint="BF"/>
                <w:sz w:val="22"/>
                <w:szCs w:val="22"/>
              </w:rPr>
              <w:t xml:space="preserve">On call 1 in </w:t>
            </w:r>
            <w:r w:rsidR="00E976F5">
              <w:rPr>
                <w:rFonts w:ascii="Asap" w:hAnsi="Asap" w:cstheme="majorHAnsi"/>
                <w:color w:val="404040" w:themeColor="text1" w:themeTint="BF"/>
                <w:sz w:val="22"/>
                <w:szCs w:val="22"/>
              </w:rPr>
              <w:t>6</w:t>
            </w:r>
            <w:r w:rsidRPr="00037D13">
              <w:rPr>
                <w:rFonts w:ascii="Asap" w:hAnsi="Asap" w:cstheme="majorHAnsi"/>
                <w:color w:val="404040" w:themeColor="text1" w:themeTint="BF"/>
                <w:sz w:val="22"/>
                <w:szCs w:val="22"/>
              </w:rPr>
              <w:t xml:space="preserve"> weekdays, weekends and bank holidays</w:t>
            </w:r>
          </w:p>
          <w:p w14:paraId="4728AFA8" w14:textId="77777777" w:rsidR="00341691" w:rsidRPr="00D97ED7" w:rsidRDefault="00341691" w:rsidP="008D0912">
            <w:pPr>
              <w:spacing w:line="276" w:lineRule="auto"/>
              <w:rPr>
                <w:rFonts w:ascii="Asap" w:hAnsi="Asap"/>
                <w:bCs/>
                <w:color w:val="404040" w:themeColor="text1" w:themeTint="BF"/>
                <w:sz w:val="22"/>
                <w:szCs w:val="22"/>
              </w:rPr>
            </w:pPr>
          </w:p>
        </w:tc>
      </w:tr>
    </w:tbl>
    <w:p w14:paraId="16740CC6" w14:textId="77777777" w:rsidR="00341691" w:rsidRPr="00584B6F" w:rsidRDefault="00341691" w:rsidP="00341691">
      <w:pPr>
        <w:pStyle w:val="Heading1"/>
        <w:ind w:left="2694"/>
        <w:jc w:val="both"/>
        <w:rPr>
          <w:rFonts w:ascii="Asap Medium" w:hAnsi="Asap Medium" w:cs="Arial"/>
          <w:b w:val="0"/>
          <w:color w:val="3E9824"/>
          <w:sz w:val="28"/>
          <w:szCs w:val="28"/>
        </w:rPr>
      </w:pPr>
      <w:r>
        <w:rPr>
          <w:rFonts w:ascii="Asap Medium" w:hAnsi="Asap Medium" w:cs="Arial"/>
          <w:b w:val="0"/>
          <w:noProof/>
          <w:color w:val="3E9824"/>
          <w:sz w:val="28"/>
          <w:szCs w:val="28"/>
          <w:lang w:eastAsia="en-GB"/>
        </w:rPr>
        <w:lastRenderedPageBreak/>
        <mc:AlternateContent>
          <mc:Choice Requires="wps">
            <w:drawing>
              <wp:anchor distT="0" distB="0" distL="114300" distR="114300" simplePos="0" relativeHeight="251668480" behindDoc="0" locked="0" layoutInCell="1" allowOverlap="1" wp14:anchorId="04650462" wp14:editId="3265D295">
                <wp:simplePos x="0" y="0"/>
                <wp:positionH relativeFrom="column">
                  <wp:posOffset>-114935</wp:posOffset>
                </wp:positionH>
                <wp:positionV relativeFrom="paragraph">
                  <wp:posOffset>38100</wp:posOffset>
                </wp:positionV>
                <wp:extent cx="0" cy="3282950"/>
                <wp:effectExtent l="25400" t="0" r="25400" b="19050"/>
                <wp:wrapNone/>
                <wp:docPr id="6" name="Straight Connector 6"/>
                <wp:cNvGraphicFramePr/>
                <a:graphic xmlns:a="http://schemas.openxmlformats.org/drawingml/2006/main">
                  <a:graphicData uri="http://schemas.microsoft.com/office/word/2010/wordprocessingShape">
                    <wps:wsp>
                      <wps:cNvCnPr/>
                      <wps:spPr>
                        <a:xfrm>
                          <a:off x="0" y="0"/>
                          <a:ext cx="0" cy="3282950"/>
                        </a:xfrm>
                        <a:prstGeom prst="line">
                          <a:avLst/>
                        </a:prstGeom>
                        <a:ln w="38100" cmpd="sng">
                          <a:solidFill>
                            <a:srgbClr val="3E98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9AEA5F" id="Straight Connector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5pt,3pt" to="-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T6AEAACcEAAAOAAAAZHJzL2Uyb0RvYy54bWysU8tu2zAQvBfoPxC815KV1nAEyzk4TS9F&#10;azTtB9AUKRHgC0vWsv++S0qWjbZAgCAXio+Z2Z0htXk4GU2OAoJytqHLRUmJsNy1ynYN/fXz6cOa&#10;khCZbZl2VjT0LAJ92L5/txl8LSrXO90KIChiQz34hvYx+rooAu+FYWHhvLB4KB0YFnEJXdECG1Dd&#10;6KIqy1UxOGg9OC5CwN3H8ZBus76UgsfvUgYRiW4o9hbzCHk8pLHYbljdAfO94lMb7BVdGKYsFp2l&#10;Hllk5Deof6SM4uCCk3HBnSmclIqL7AHdLMu/3Dz3zIvsBcMJfo4pvJ0s/3bcA1FtQ1eUWGbwip4j&#10;MNX1keyctRigA7JKOQ0+1Ajf2T1Mq+D3kEyfJJj0RTvklLM9z9mKUyR83OS4e1etq/tPOffiSvQQ&#10;4hfhDEmThmplk21Ws+PXELEYQi+QtK0tGVBqvSzxSrnx2H2wXWYEp1X7pLROuADdYaeBHBne/t3n&#10;+3X1MRlBtRsYrrRNaJGfy1QwmR3t5Vk8azFW/iEkxoWGqrFeeqhiLsI4FzYupyraIjrRJDY0E8uX&#10;iRP+2tVMXr5MHn1cKjsbZ7JR1sH/BOLp0rIc8RjSje80Pbj2nC8+H+BrzDlOf0567rfrTL/+39s/&#10;AAAA//8DAFBLAwQUAAYACAAAACEAQTDiStwAAAAJAQAADwAAAGRycy9kb3ducmV2LnhtbEyPQUvE&#10;MBSE74L/ITzB227SistSmy6yoAfxoFVEb2nzbKvNS0nS3frvfeJBj8MMM9+Uu8WN4oAhDp40ZGsF&#10;Aqn1dqBOw/PTzWoLIiZD1oyeUMMXRthVpyelKaw/0iMe6tQJLqFYGA19SlMhZWx7dCau/YTE3rsP&#10;ziSWoZM2mCOXu1HmSm2kMwPxQm8m3PfYftaz09DcDu7uYQ77l3z2r/ZDxbfa32t9frZcX4FIuKS/&#10;MPzgMzpUzNT4mWwUo4ZVts04qmHDl9j/1Y2Gy/xCgaxK+f9B9Q0AAP//AwBQSwECLQAUAAYACAAA&#10;ACEAtoM4kv4AAADhAQAAEwAAAAAAAAAAAAAAAAAAAAAAW0NvbnRlbnRfVHlwZXNdLnhtbFBLAQIt&#10;ABQABgAIAAAAIQA4/SH/1gAAAJQBAAALAAAAAAAAAAAAAAAAAC8BAABfcmVscy8ucmVsc1BLAQIt&#10;ABQABgAIAAAAIQA1f+OT6AEAACcEAAAOAAAAAAAAAAAAAAAAAC4CAABkcnMvZTJvRG9jLnhtbFBL&#10;AQItABQABgAIAAAAIQBBMOJK3AAAAAkBAAAPAAAAAAAAAAAAAAAAAEIEAABkcnMvZG93bnJldi54&#10;bWxQSwUGAAAAAAQABADzAAAASwUAAAAA&#10;" strokecolor="#3e9824" strokeweight="3pt"/>
            </w:pict>
          </mc:Fallback>
        </mc:AlternateContent>
      </w:r>
      <w:r>
        <w:rPr>
          <w:rFonts w:ascii="Asap Medium" w:hAnsi="Asap Medium" w:cs="Arial"/>
          <w:b w:val="0"/>
          <w:noProof/>
          <w:color w:val="3E9824"/>
          <w:sz w:val="28"/>
          <w:szCs w:val="28"/>
          <w:lang w:eastAsia="en-GB"/>
        </w:rPr>
        <w:drawing>
          <wp:anchor distT="0" distB="0" distL="114300" distR="114300" simplePos="0" relativeHeight="251667456" behindDoc="0" locked="0" layoutInCell="1" allowOverlap="1" wp14:anchorId="074C73B3" wp14:editId="1AFF5E24">
            <wp:simplePos x="0" y="0"/>
            <wp:positionH relativeFrom="column">
              <wp:posOffset>-457200</wp:posOffset>
            </wp:positionH>
            <wp:positionV relativeFrom="paragraph">
              <wp:posOffset>38100</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9">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Pr="00584B6F">
        <w:rPr>
          <w:rFonts w:ascii="Asap Medium" w:hAnsi="Asap Medium" w:cs="Arial"/>
          <w:b w:val="0"/>
          <w:color w:val="3E9824"/>
          <w:sz w:val="28"/>
          <w:szCs w:val="28"/>
        </w:rPr>
        <w:t>VOLUNTEERS</w:t>
      </w:r>
    </w:p>
    <w:p w14:paraId="050A5CAA" w14:textId="78F993BE"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The Hospice has the advantage of being supported by a number of volunteers. 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79919EED" w14:textId="77777777" w:rsidR="00341691" w:rsidRPr="00584B6F" w:rsidRDefault="00341691" w:rsidP="00341691">
      <w:pPr>
        <w:pStyle w:val="Heading1"/>
        <w:ind w:left="2694"/>
        <w:rPr>
          <w:rFonts w:ascii="Asap Medium" w:hAnsi="Asap Medium" w:cs="Arial"/>
          <w:b w:val="0"/>
          <w:sz w:val="22"/>
          <w:szCs w:val="22"/>
        </w:rPr>
      </w:pPr>
    </w:p>
    <w:p w14:paraId="628ADAA3" w14:textId="77777777" w:rsidR="00341691" w:rsidRPr="00584B6F" w:rsidRDefault="00341691" w:rsidP="00341691">
      <w:pPr>
        <w:pStyle w:val="Heading1"/>
        <w:ind w:left="2694"/>
        <w:rPr>
          <w:rFonts w:ascii="Asap Medium" w:hAnsi="Asap Medium" w:cs="Arial"/>
          <w:b w:val="0"/>
          <w:color w:val="89BA2B"/>
          <w:sz w:val="28"/>
          <w:szCs w:val="28"/>
        </w:rPr>
      </w:pPr>
      <w:r w:rsidRPr="00584B6F">
        <w:rPr>
          <w:rFonts w:ascii="Asap Medium" w:hAnsi="Asap Medium" w:cs="Arial"/>
          <w:b w:val="0"/>
          <w:color w:val="89BA2B"/>
          <w:sz w:val="28"/>
          <w:szCs w:val="28"/>
        </w:rPr>
        <w:t>CONFIDENTIALITY</w:t>
      </w:r>
    </w:p>
    <w:p w14:paraId="03F298D4" w14:textId="77777777" w:rsidR="00341691" w:rsidRPr="006A153F"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You should be aware of the confidential nature of the Hospice environment and/or your role. Any matters of a confidential nature, relating to patients, carers, relatives, staff or volunteers must not be divulged to any unauthorised person.</w:t>
      </w:r>
    </w:p>
    <w:p w14:paraId="0CDDA8ED" w14:textId="77777777" w:rsidR="00341691" w:rsidRPr="00584B6F" w:rsidRDefault="00341691" w:rsidP="00341691">
      <w:pPr>
        <w:ind w:left="2694"/>
        <w:rPr>
          <w:rFonts w:ascii="Asap Medium" w:hAnsi="Asap Medium" w:cs="Arial"/>
          <w:sz w:val="22"/>
          <w:szCs w:val="22"/>
          <w:u w:val="single"/>
        </w:rPr>
      </w:pPr>
    </w:p>
    <w:p w14:paraId="2EA65082" w14:textId="77777777" w:rsidR="00341691" w:rsidRPr="00584B6F" w:rsidRDefault="00341691" w:rsidP="00341691">
      <w:pPr>
        <w:pStyle w:val="Heading1"/>
        <w:ind w:left="2694"/>
        <w:rPr>
          <w:rFonts w:ascii="Asap Medium" w:hAnsi="Asap Medium" w:cs="Arial"/>
          <w:b w:val="0"/>
          <w:color w:val="3E9824"/>
          <w:sz w:val="28"/>
          <w:szCs w:val="28"/>
        </w:rPr>
      </w:pPr>
      <w:r w:rsidRPr="00584B6F">
        <w:rPr>
          <w:rFonts w:ascii="Asap Medium" w:hAnsi="Asap Medium" w:cs="Arial"/>
          <w:b w:val="0"/>
          <w:color w:val="3E9824"/>
          <w:sz w:val="28"/>
          <w:szCs w:val="28"/>
        </w:rPr>
        <w:t>DATA PROTECTION</w:t>
      </w:r>
    </w:p>
    <w:p w14:paraId="3D6B5ED9" w14:textId="77777777" w:rsidR="004A416B" w:rsidRDefault="00341691" w:rsidP="00341691">
      <w:pPr>
        <w:ind w:left="2694"/>
        <w:rPr>
          <w:rFonts w:ascii="Asap" w:hAnsi="Asap" w:cs="Arial"/>
          <w:color w:val="404040" w:themeColor="text1" w:themeTint="BF"/>
          <w:sz w:val="22"/>
          <w:szCs w:val="22"/>
        </w:rPr>
      </w:pPr>
      <w:r w:rsidRPr="006A153F">
        <w:rPr>
          <w:rFonts w:ascii="Asap" w:hAnsi="Asap" w:cs="Arial"/>
          <w:color w:val="404040" w:themeColor="text1" w:themeTint="BF"/>
          <w:sz w:val="22"/>
          <w:szCs w:val="22"/>
        </w:rPr>
        <w:t>You should make yourself aware of the requirements of the Data Protection Act and follow local codes of practice to ensure appropriate action is taken to safeguard confidential information.</w:t>
      </w:r>
    </w:p>
    <w:p w14:paraId="5B227995" w14:textId="77777777" w:rsidR="00341691" w:rsidRPr="00341691" w:rsidRDefault="00341691" w:rsidP="00341691">
      <w:pPr>
        <w:ind w:left="2694"/>
        <w:rPr>
          <w:rFonts w:ascii="Asap" w:hAnsi="Asap" w:cs="Arial"/>
          <w:color w:val="404040" w:themeColor="text1" w:themeTint="BF"/>
          <w:sz w:val="22"/>
          <w:szCs w:val="22"/>
        </w:rPr>
      </w:pPr>
    </w:p>
    <w:p w14:paraId="549F1F4C" w14:textId="77777777" w:rsidR="00D97ED7" w:rsidRDefault="00D97ED7" w:rsidP="004A416B">
      <w:pPr>
        <w:rPr>
          <w:rFonts w:ascii="Asap" w:hAnsi="Asap"/>
          <w:b/>
          <w:color w:val="3E9824"/>
          <w:sz w:val="36"/>
          <w:szCs w:val="36"/>
        </w:rPr>
      </w:pPr>
    </w:p>
    <w:p w14:paraId="77807C19" w14:textId="77777777" w:rsidR="00341691" w:rsidRDefault="00341691" w:rsidP="004A416B">
      <w:pPr>
        <w:rPr>
          <w:rFonts w:ascii="Asap" w:hAnsi="Asap"/>
          <w:b/>
          <w:color w:val="3E9824"/>
          <w:sz w:val="36"/>
          <w:szCs w:val="36"/>
        </w:rPr>
      </w:pPr>
    </w:p>
    <w:p w14:paraId="1725D4F4" w14:textId="77777777" w:rsidR="00341691" w:rsidRDefault="00341691" w:rsidP="004A416B">
      <w:pPr>
        <w:rPr>
          <w:rFonts w:ascii="Asap" w:hAnsi="Asap"/>
          <w:b/>
          <w:color w:val="3E9824"/>
          <w:sz w:val="36"/>
          <w:szCs w:val="36"/>
        </w:rPr>
      </w:pPr>
    </w:p>
    <w:p w14:paraId="21675083" w14:textId="77777777" w:rsidR="00341691" w:rsidRDefault="00341691" w:rsidP="004A416B">
      <w:pPr>
        <w:rPr>
          <w:rFonts w:ascii="Asap" w:hAnsi="Asap"/>
          <w:b/>
          <w:color w:val="3E9824"/>
          <w:sz w:val="36"/>
          <w:szCs w:val="36"/>
        </w:rPr>
      </w:pPr>
    </w:p>
    <w:p w14:paraId="13886A17" w14:textId="77777777" w:rsidR="00341691" w:rsidRDefault="00341691" w:rsidP="004A416B">
      <w:pPr>
        <w:rPr>
          <w:rFonts w:ascii="Asap" w:hAnsi="Asap"/>
          <w:b/>
          <w:color w:val="3E9824"/>
          <w:sz w:val="36"/>
          <w:szCs w:val="36"/>
        </w:rPr>
      </w:pPr>
    </w:p>
    <w:p w14:paraId="735AA62E" w14:textId="77777777" w:rsidR="00341691" w:rsidRDefault="00341691" w:rsidP="004A416B">
      <w:pPr>
        <w:rPr>
          <w:rFonts w:ascii="Asap" w:hAnsi="Asap"/>
          <w:b/>
          <w:color w:val="3E9824"/>
          <w:sz w:val="36"/>
          <w:szCs w:val="36"/>
        </w:rPr>
      </w:pPr>
    </w:p>
    <w:p w14:paraId="77A62AE5" w14:textId="77777777" w:rsidR="00677C28" w:rsidRDefault="00677C28" w:rsidP="004A416B">
      <w:pPr>
        <w:rPr>
          <w:rFonts w:ascii="Asap" w:hAnsi="Asap"/>
          <w:b/>
          <w:color w:val="3E9824"/>
          <w:sz w:val="36"/>
          <w:szCs w:val="36"/>
        </w:rPr>
      </w:pPr>
    </w:p>
    <w:p w14:paraId="3CC87A85" w14:textId="77777777" w:rsidR="00677C28" w:rsidRDefault="00677C28" w:rsidP="004A416B">
      <w:pPr>
        <w:rPr>
          <w:rFonts w:ascii="Asap" w:hAnsi="Asap"/>
          <w:b/>
          <w:color w:val="3E9824"/>
          <w:sz w:val="36"/>
          <w:szCs w:val="36"/>
        </w:rPr>
      </w:pPr>
    </w:p>
    <w:p w14:paraId="7211065F" w14:textId="77777777" w:rsidR="007E542C" w:rsidRDefault="007E542C">
      <w:pPr>
        <w:rPr>
          <w:rFonts w:ascii="Asap" w:hAnsi="Asap"/>
          <w:b/>
          <w:color w:val="3E9824"/>
          <w:sz w:val="36"/>
          <w:szCs w:val="36"/>
        </w:rPr>
      </w:pPr>
      <w:r>
        <w:rPr>
          <w:rFonts w:ascii="Asap" w:hAnsi="Asap"/>
          <w:b/>
          <w:color w:val="3E9824"/>
          <w:sz w:val="36"/>
          <w:szCs w:val="36"/>
        </w:rPr>
        <w:br w:type="page"/>
      </w:r>
    </w:p>
    <w:p w14:paraId="122E6459" w14:textId="77777777" w:rsidR="00341691" w:rsidRDefault="00341691" w:rsidP="00341691">
      <w:pPr>
        <w:rPr>
          <w:rFonts w:ascii="Asap" w:hAnsi="Asap"/>
          <w:b/>
          <w:color w:val="89BA2B"/>
          <w:sz w:val="36"/>
          <w:szCs w:val="36"/>
        </w:rPr>
      </w:pPr>
      <w:r w:rsidRPr="004A416B">
        <w:rPr>
          <w:rFonts w:ascii="Asap" w:hAnsi="Asap"/>
          <w:b/>
          <w:color w:val="3E9824"/>
          <w:sz w:val="36"/>
          <w:szCs w:val="36"/>
        </w:rPr>
        <w:lastRenderedPageBreak/>
        <w:t>PERSON</w:t>
      </w:r>
      <w:r w:rsidRPr="004A416B">
        <w:rPr>
          <w:rFonts w:ascii="Asap" w:hAnsi="Asap"/>
          <w:b/>
          <w:color w:val="000000"/>
          <w:sz w:val="36"/>
          <w:szCs w:val="36"/>
        </w:rPr>
        <w:t xml:space="preserve"> </w:t>
      </w:r>
      <w:r w:rsidRPr="004A416B">
        <w:rPr>
          <w:rFonts w:ascii="Asap" w:hAnsi="Asap"/>
          <w:b/>
          <w:color w:val="89BA2B"/>
          <w:sz w:val="36"/>
          <w:szCs w:val="36"/>
        </w:rPr>
        <w:t>SPECIFICATION</w:t>
      </w:r>
    </w:p>
    <w:p w14:paraId="18CC6B4C" w14:textId="77777777" w:rsidR="007E542C" w:rsidRDefault="007E542C" w:rsidP="00341691">
      <w:pPr>
        <w:rPr>
          <w:rFonts w:ascii="Asap" w:hAnsi="Asap"/>
          <w:b/>
          <w:color w:val="89BA2B"/>
          <w:sz w:val="36"/>
          <w:szCs w:val="36"/>
        </w:rPr>
      </w:pPr>
    </w:p>
    <w:tbl>
      <w:tblPr>
        <w:tblW w:w="10440" w:type="dxa"/>
        <w:tblInd w:w="108" w:type="dxa"/>
        <w:tblLayout w:type="fixed"/>
        <w:tblLook w:val="0000" w:firstRow="0" w:lastRow="0" w:firstColumn="0" w:lastColumn="0" w:noHBand="0" w:noVBand="0"/>
      </w:tblPr>
      <w:tblGrid>
        <w:gridCol w:w="5580"/>
        <w:gridCol w:w="4860"/>
      </w:tblGrid>
      <w:tr w:rsidR="007E542C" w:rsidRPr="007E542C" w14:paraId="52BA2D37" w14:textId="77777777" w:rsidTr="001C0521">
        <w:trPr>
          <w:trHeight w:val="355"/>
        </w:trPr>
        <w:tc>
          <w:tcPr>
            <w:tcW w:w="5580" w:type="dxa"/>
            <w:shd w:val="clear" w:color="auto" w:fill="89BA2B"/>
          </w:tcPr>
          <w:p w14:paraId="753D0897" w14:textId="77777777" w:rsidR="007E542C" w:rsidRPr="007E542C" w:rsidRDefault="007E542C" w:rsidP="007E542C">
            <w:pPr>
              <w:autoSpaceDE w:val="0"/>
              <w:autoSpaceDN w:val="0"/>
              <w:adjustRightInd w:val="0"/>
              <w:spacing w:before="120"/>
              <w:rPr>
                <w:rFonts w:ascii="Asap Medium" w:eastAsia="Times New Roman" w:hAnsi="Asap Medium" w:cs="Arial"/>
                <w:color w:val="FFFFFF" w:themeColor="background1"/>
                <w:sz w:val="28"/>
                <w:szCs w:val="28"/>
                <w:lang w:val="en-US"/>
              </w:rPr>
            </w:pPr>
            <w:r w:rsidRPr="007E542C">
              <w:rPr>
                <w:rFonts w:ascii="Asap Medium" w:eastAsia="Times New Roman" w:hAnsi="Asap Medium" w:cs="Arial"/>
                <w:bCs/>
                <w:color w:val="FFFFFF" w:themeColor="background1"/>
                <w:sz w:val="28"/>
                <w:szCs w:val="28"/>
                <w:lang w:val="en-US"/>
              </w:rPr>
              <w:t xml:space="preserve">ESSENTIAL </w:t>
            </w:r>
          </w:p>
        </w:tc>
        <w:tc>
          <w:tcPr>
            <w:tcW w:w="4860" w:type="dxa"/>
            <w:shd w:val="clear" w:color="auto" w:fill="3E9824"/>
          </w:tcPr>
          <w:p w14:paraId="417F7BB9" w14:textId="77777777" w:rsidR="007E542C" w:rsidRPr="007E542C" w:rsidRDefault="007E542C" w:rsidP="007E542C">
            <w:pPr>
              <w:autoSpaceDE w:val="0"/>
              <w:autoSpaceDN w:val="0"/>
              <w:adjustRightInd w:val="0"/>
              <w:spacing w:before="120"/>
              <w:rPr>
                <w:rFonts w:ascii="Asap Medium" w:eastAsia="Times New Roman" w:hAnsi="Asap Medium" w:cs="Arial"/>
                <w:color w:val="FFFFFF" w:themeColor="background1"/>
                <w:sz w:val="28"/>
                <w:szCs w:val="28"/>
                <w:lang w:val="en-US"/>
              </w:rPr>
            </w:pPr>
            <w:r w:rsidRPr="007E542C">
              <w:rPr>
                <w:rFonts w:ascii="Asap Medium" w:eastAsia="Times New Roman" w:hAnsi="Asap Medium" w:cs="Arial"/>
                <w:bCs/>
                <w:color w:val="FFFFFF" w:themeColor="background1"/>
                <w:sz w:val="28"/>
                <w:szCs w:val="28"/>
                <w:lang w:val="en-US"/>
              </w:rPr>
              <w:t xml:space="preserve">DESIRABLE </w:t>
            </w:r>
          </w:p>
        </w:tc>
      </w:tr>
      <w:tr w:rsidR="007E542C" w:rsidRPr="007E542C" w14:paraId="0F5246B2" w14:textId="77777777" w:rsidTr="001C0521">
        <w:trPr>
          <w:trHeight w:val="305"/>
        </w:trPr>
        <w:tc>
          <w:tcPr>
            <w:tcW w:w="10440" w:type="dxa"/>
            <w:gridSpan w:val="2"/>
            <w:shd w:val="clear" w:color="auto" w:fill="auto"/>
          </w:tcPr>
          <w:p w14:paraId="4B657BFC" w14:textId="77777777" w:rsidR="007E542C" w:rsidRPr="007E542C" w:rsidRDefault="00406FA2" w:rsidP="007E542C">
            <w:pPr>
              <w:autoSpaceDE w:val="0"/>
              <w:autoSpaceDN w:val="0"/>
              <w:adjustRightInd w:val="0"/>
              <w:spacing w:before="60" w:after="60"/>
              <w:rPr>
                <w:rFonts w:ascii="Asap Medium" w:eastAsia="Times New Roman" w:hAnsi="Asap Medium" w:cs="Arial"/>
                <w:color w:val="3E9824"/>
                <w:sz w:val="28"/>
                <w:szCs w:val="28"/>
                <w:lang w:val="en-US"/>
              </w:rPr>
            </w:pPr>
            <w:r>
              <w:rPr>
                <w:rFonts w:ascii="Asap Medium" w:eastAsia="Times New Roman" w:hAnsi="Asap Medium" w:cs="Arial"/>
                <w:bCs/>
                <w:color w:val="3E9824"/>
                <w:sz w:val="28"/>
                <w:szCs w:val="28"/>
                <w:lang w:val="en-US"/>
              </w:rPr>
              <w:t>Qualifications/Training</w:t>
            </w:r>
          </w:p>
        </w:tc>
      </w:tr>
      <w:tr w:rsidR="007E542C" w:rsidRPr="007E542C" w14:paraId="51171E0D" w14:textId="77777777" w:rsidTr="001C0521">
        <w:trPr>
          <w:trHeight w:val="300"/>
        </w:trPr>
        <w:tc>
          <w:tcPr>
            <w:tcW w:w="5580" w:type="dxa"/>
            <w:shd w:val="clear" w:color="auto" w:fill="auto"/>
          </w:tcPr>
          <w:p w14:paraId="41ECB24C" w14:textId="77777777" w:rsidR="00037D13" w:rsidRPr="00037D13" w:rsidRDefault="00037D13" w:rsidP="00037D13">
            <w:pPr>
              <w:numPr>
                <w:ilvl w:val="0"/>
                <w:numId w:val="2"/>
              </w:numPr>
              <w:autoSpaceDE w:val="0"/>
              <w:autoSpaceDN w:val="0"/>
              <w:adjustRightInd w:val="0"/>
              <w:spacing w:before="60" w:after="60"/>
              <w:rPr>
                <w:rFonts w:ascii="Asap" w:eastAsia="Times New Roman" w:hAnsi="Asap" w:cs="Arial"/>
                <w:color w:val="404040" w:themeColor="text1" w:themeTint="BF"/>
                <w:sz w:val="22"/>
                <w:szCs w:val="22"/>
                <w:lang w:val="en-US"/>
              </w:rPr>
            </w:pPr>
            <w:r w:rsidRPr="00037D13">
              <w:rPr>
                <w:rFonts w:ascii="Asap" w:eastAsia="Times New Roman" w:hAnsi="Asap" w:cs="Arial"/>
                <w:color w:val="404040" w:themeColor="text1" w:themeTint="BF"/>
                <w:sz w:val="22"/>
                <w:szCs w:val="22"/>
                <w:lang w:val="en-US"/>
              </w:rPr>
              <w:t xml:space="preserve">Full registration with the GMC </w:t>
            </w:r>
          </w:p>
          <w:p w14:paraId="1232E22E" w14:textId="2B654B44" w:rsidR="007E542C" w:rsidRPr="007E542C" w:rsidRDefault="00037D13" w:rsidP="00037D13">
            <w:pPr>
              <w:numPr>
                <w:ilvl w:val="0"/>
                <w:numId w:val="2"/>
              </w:numPr>
              <w:autoSpaceDE w:val="0"/>
              <w:autoSpaceDN w:val="0"/>
              <w:adjustRightInd w:val="0"/>
              <w:spacing w:before="60" w:after="60"/>
              <w:rPr>
                <w:rFonts w:ascii="Asap" w:eastAsia="Times New Roman" w:hAnsi="Asap" w:cs="Arial"/>
                <w:color w:val="404040" w:themeColor="text1" w:themeTint="BF"/>
                <w:sz w:val="22"/>
                <w:szCs w:val="22"/>
                <w:lang w:val="en-US"/>
              </w:rPr>
            </w:pPr>
            <w:r w:rsidRPr="00037D13">
              <w:rPr>
                <w:rFonts w:ascii="Asap" w:eastAsia="Times New Roman" w:hAnsi="Asap" w:cs="Arial"/>
                <w:color w:val="404040" w:themeColor="text1" w:themeTint="BF"/>
                <w:sz w:val="22"/>
                <w:szCs w:val="22"/>
                <w:lang w:val="en-US"/>
              </w:rPr>
              <w:t>Recogni</w:t>
            </w:r>
            <w:r w:rsidR="003F7341">
              <w:rPr>
                <w:rFonts w:ascii="Asap" w:eastAsia="Times New Roman" w:hAnsi="Asap" w:cs="Arial"/>
                <w:color w:val="404040" w:themeColor="text1" w:themeTint="BF"/>
                <w:sz w:val="22"/>
                <w:szCs w:val="22"/>
                <w:lang w:val="en-US"/>
              </w:rPr>
              <w:t>s</w:t>
            </w:r>
            <w:r w:rsidRPr="00037D13">
              <w:rPr>
                <w:rFonts w:ascii="Asap" w:eastAsia="Times New Roman" w:hAnsi="Asap" w:cs="Arial"/>
                <w:color w:val="404040" w:themeColor="text1" w:themeTint="BF"/>
                <w:sz w:val="22"/>
                <w:szCs w:val="22"/>
                <w:lang w:val="en-US"/>
              </w:rPr>
              <w:t>ed medical qualification (MBBS or equivalent)</w:t>
            </w:r>
          </w:p>
        </w:tc>
        <w:tc>
          <w:tcPr>
            <w:tcW w:w="4860" w:type="dxa"/>
            <w:shd w:val="clear" w:color="auto" w:fill="auto"/>
          </w:tcPr>
          <w:p w14:paraId="451BA85F" w14:textId="2E6C947B" w:rsidR="007E542C" w:rsidRPr="007E542C" w:rsidRDefault="007E542C" w:rsidP="003F7341">
            <w:pPr>
              <w:autoSpaceDE w:val="0"/>
              <w:autoSpaceDN w:val="0"/>
              <w:adjustRightInd w:val="0"/>
              <w:spacing w:before="60" w:after="60"/>
              <w:ind w:left="720"/>
              <w:rPr>
                <w:rFonts w:ascii="Asap" w:eastAsia="Times New Roman" w:hAnsi="Asap" w:cs="Arial"/>
                <w:color w:val="404040" w:themeColor="text1" w:themeTint="BF"/>
                <w:sz w:val="22"/>
                <w:szCs w:val="22"/>
                <w:lang w:val="en-US"/>
              </w:rPr>
            </w:pPr>
          </w:p>
        </w:tc>
      </w:tr>
      <w:tr w:rsidR="007E542C" w:rsidRPr="007E542C" w14:paraId="40702BFA" w14:textId="77777777" w:rsidTr="001C0521">
        <w:trPr>
          <w:trHeight w:val="305"/>
        </w:trPr>
        <w:tc>
          <w:tcPr>
            <w:tcW w:w="10440" w:type="dxa"/>
            <w:gridSpan w:val="2"/>
            <w:shd w:val="clear" w:color="auto" w:fill="auto"/>
          </w:tcPr>
          <w:p w14:paraId="7EE8B4E2" w14:textId="77777777" w:rsidR="007E542C" w:rsidRPr="007E542C" w:rsidRDefault="007E542C" w:rsidP="007E542C">
            <w:pPr>
              <w:autoSpaceDE w:val="0"/>
              <w:autoSpaceDN w:val="0"/>
              <w:adjustRightInd w:val="0"/>
              <w:spacing w:before="60" w:after="60"/>
              <w:rPr>
                <w:rFonts w:ascii="Asap Medium" w:eastAsia="Times New Roman" w:hAnsi="Asap Medium" w:cs="Arial"/>
                <w:color w:val="3E9824"/>
                <w:sz w:val="28"/>
                <w:szCs w:val="28"/>
                <w:lang w:val="en-US"/>
              </w:rPr>
            </w:pPr>
            <w:r w:rsidRPr="007E542C">
              <w:rPr>
                <w:rFonts w:ascii="Asap Medium" w:eastAsia="Times New Roman" w:hAnsi="Asap Medium" w:cs="Arial"/>
                <w:bCs/>
                <w:color w:val="3E9824"/>
                <w:sz w:val="28"/>
                <w:szCs w:val="28"/>
                <w:lang w:val="en-US"/>
              </w:rPr>
              <w:t xml:space="preserve">Relevant Experience </w:t>
            </w:r>
          </w:p>
        </w:tc>
      </w:tr>
      <w:tr w:rsidR="007E542C" w:rsidRPr="007E542C" w14:paraId="7DCE1FCC" w14:textId="77777777" w:rsidTr="001C0521">
        <w:trPr>
          <w:trHeight w:val="924"/>
        </w:trPr>
        <w:tc>
          <w:tcPr>
            <w:tcW w:w="5580" w:type="dxa"/>
            <w:shd w:val="clear" w:color="auto" w:fill="auto"/>
          </w:tcPr>
          <w:p w14:paraId="73796EB1" w14:textId="47D229F5" w:rsidR="007E542C" w:rsidRPr="007E542C" w:rsidRDefault="000B2BB3" w:rsidP="000E35EC">
            <w:pPr>
              <w:pStyle w:val="ListParagraph"/>
              <w:numPr>
                <w:ilvl w:val="0"/>
                <w:numId w:val="13"/>
              </w:numPr>
              <w:autoSpaceDE w:val="0"/>
              <w:autoSpaceDN w:val="0"/>
              <w:adjustRightInd w:val="0"/>
              <w:spacing w:before="60" w:after="60"/>
              <w:rPr>
                <w:rFonts w:ascii="Asap" w:eastAsia="Times New Roman" w:hAnsi="Asap" w:cs="Arial"/>
                <w:color w:val="404040" w:themeColor="text1" w:themeTint="BF"/>
                <w:sz w:val="22"/>
                <w:szCs w:val="22"/>
                <w:lang w:val="en-US"/>
              </w:rPr>
            </w:pPr>
            <w:r w:rsidRPr="000B2BB3">
              <w:rPr>
                <w:rFonts w:ascii="Asap" w:eastAsia="Times New Roman" w:hAnsi="Asap" w:cs="Arial"/>
                <w:color w:val="404040" w:themeColor="text1" w:themeTint="BF"/>
                <w:sz w:val="22"/>
                <w:szCs w:val="22"/>
                <w:lang w:val="en-US"/>
              </w:rPr>
              <w:t xml:space="preserve">Minimum 2 years </w:t>
            </w:r>
            <w:r w:rsidRPr="00037D13">
              <w:rPr>
                <w:rFonts w:ascii="Asap" w:eastAsia="Times New Roman" w:hAnsi="Asap" w:cs="Arial"/>
                <w:color w:val="404040" w:themeColor="text1" w:themeTint="BF"/>
                <w:sz w:val="22"/>
                <w:szCs w:val="22"/>
                <w:lang w:val="en-US"/>
              </w:rPr>
              <w:t xml:space="preserve">full-time postgraduate training (or its equivalent gained on a part-time or flexible basis) </w:t>
            </w:r>
          </w:p>
        </w:tc>
        <w:tc>
          <w:tcPr>
            <w:tcW w:w="4860" w:type="dxa"/>
            <w:shd w:val="clear" w:color="auto" w:fill="auto"/>
          </w:tcPr>
          <w:p w14:paraId="0AC334D2" w14:textId="64A08221" w:rsidR="007E542C" w:rsidRPr="007E542C" w:rsidRDefault="000B2BB3" w:rsidP="00037D13">
            <w:pPr>
              <w:pStyle w:val="ListParagraph"/>
              <w:numPr>
                <w:ilvl w:val="0"/>
                <w:numId w:val="13"/>
              </w:numPr>
              <w:autoSpaceDE w:val="0"/>
              <w:autoSpaceDN w:val="0"/>
              <w:adjustRightInd w:val="0"/>
              <w:spacing w:before="60" w:after="60"/>
              <w:rPr>
                <w:rFonts w:ascii="Asap" w:eastAsia="Times New Roman" w:hAnsi="Asap" w:cs="Arial"/>
                <w:color w:val="404040" w:themeColor="text1" w:themeTint="BF"/>
                <w:sz w:val="22"/>
                <w:szCs w:val="22"/>
                <w:lang w:val="en-US"/>
              </w:rPr>
            </w:pPr>
            <w:r>
              <w:rPr>
                <w:rFonts w:ascii="Asap" w:eastAsia="Times New Roman" w:hAnsi="Asap" w:cs="Arial"/>
                <w:color w:val="404040" w:themeColor="text1" w:themeTint="BF"/>
                <w:sz w:val="22"/>
                <w:szCs w:val="22"/>
                <w:lang w:val="en-US"/>
              </w:rPr>
              <w:t>E</w:t>
            </w:r>
            <w:r w:rsidR="00037D13" w:rsidRPr="00037D13">
              <w:rPr>
                <w:rFonts w:ascii="Asap" w:eastAsia="Times New Roman" w:hAnsi="Asap" w:cs="Arial"/>
                <w:color w:val="404040" w:themeColor="text1" w:themeTint="BF"/>
                <w:sz w:val="22"/>
                <w:szCs w:val="22"/>
                <w:lang w:val="en-US"/>
              </w:rPr>
              <w:t>xperience in palliative medicine</w:t>
            </w:r>
          </w:p>
        </w:tc>
      </w:tr>
      <w:tr w:rsidR="007E542C" w:rsidRPr="00406FA2" w14:paraId="045B265F" w14:textId="77777777" w:rsidTr="001C0521">
        <w:trPr>
          <w:trHeight w:val="305"/>
        </w:trPr>
        <w:tc>
          <w:tcPr>
            <w:tcW w:w="10440" w:type="dxa"/>
            <w:gridSpan w:val="2"/>
            <w:shd w:val="clear" w:color="auto" w:fill="auto"/>
          </w:tcPr>
          <w:p w14:paraId="67A6C832" w14:textId="77777777" w:rsidR="007E542C" w:rsidRPr="00406FA2" w:rsidRDefault="007E542C" w:rsidP="007E542C">
            <w:pPr>
              <w:autoSpaceDE w:val="0"/>
              <w:autoSpaceDN w:val="0"/>
              <w:adjustRightInd w:val="0"/>
              <w:spacing w:before="60" w:after="60"/>
              <w:rPr>
                <w:rFonts w:ascii="Asap Medium" w:eastAsia="Times New Roman" w:hAnsi="Asap Medium" w:cs="Arial"/>
                <w:color w:val="3E9824"/>
                <w:sz w:val="28"/>
                <w:szCs w:val="28"/>
                <w:lang w:val="en-US"/>
              </w:rPr>
            </w:pPr>
            <w:r w:rsidRPr="00406FA2">
              <w:rPr>
                <w:rFonts w:ascii="Asap Medium" w:eastAsia="Times New Roman" w:hAnsi="Asap Medium" w:cs="Arial"/>
                <w:bCs/>
                <w:color w:val="3E9824"/>
                <w:sz w:val="28"/>
                <w:szCs w:val="28"/>
                <w:lang w:val="en-US"/>
              </w:rPr>
              <w:t xml:space="preserve">Key Skills &amp; Abilities </w:t>
            </w:r>
          </w:p>
        </w:tc>
      </w:tr>
      <w:tr w:rsidR="007E542C" w:rsidRPr="007E542C" w14:paraId="772762EA" w14:textId="77777777" w:rsidTr="001C0521">
        <w:trPr>
          <w:trHeight w:val="1850"/>
        </w:trPr>
        <w:tc>
          <w:tcPr>
            <w:tcW w:w="5580" w:type="dxa"/>
            <w:shd w:val="clear" w:color="auto" w:fill="auto"/>
          </w:tcPr>
          <w:p w14:paraId="27EA4691" w14:textId="2A653364" w:rsidR="00037D13" w:rsidRP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 xml:space="preserve">Applicant’s general medical knowledge is up to date and fit to </w:t>
            </w:r>
            <w:r w:rsidR="003F7341" w:rsidRPr="00037D13">
              <w:rPr>
                <w:rFonts w:ascii="Asap" w:eastAsia="Times New Roman" w:hAnsi="Asap" w:cs="Arial"/>
                <w:color w:val="404040" w:themeColor="text1" w:themeTint="BF"/>
                <w:sz w:val="22"/>
                <w:szCs w:val="22"/>
                <w:lang w:val="en"/>
              </w:rPr>
              <w:t>practice</w:t>
            </w:r>
            <w:r w:rsidRPr="00037D13">
              <w:rPr>
                <w:rFonts w:ascii="Asap" w:eastAsia="Times New Roman" w:hAnsi="Asap" w:cs="Arial"/>
                <w:color w:val="404040" w:themeColor="text1" w:themeTint="BF"/>
                <w:sz w:val="22"/>
                <w:szCs w:val="22"/>
                <w:lang w:val="en"/>
              </w:rPr>
              <w:t xml:space="preserve"> safely </w:t>
            </w:r>
          </w:p>
          <w:p w14:paraId="2740E92A" w14:textId="7CAD1BEE" w:rsidR="00037D13" w:rsidRDefault="000E35EC"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Pr>
                <w:rFonts w:ascii="Asap" w:eastAsia="Times New Roman" w:hAnsi="Asap" w:cs="Arial"/>
                <w:color w:val="404040" w:themeColor="text1" w:themeTint="BF"/>
                <w:sz w:val="22"/>
                <w:szCs w:val="22"/>
                <w:lang w:val="en"/>
              </w:rPr>
              <w:t>U</w:t>
            </w:r>
            <w:r w:rsidR="00037D13" w:rsidRPr="00037D13">
              <w:rPr>
                <w:rFonts w:ascii="Asap" w:eastAsia="Times New Roman" w:hAnsi="Asap" w:cs="Arial"/>
                <w:color w:val="404040" w:themeColor="text1" w:themeTint="BF"/>
                <w:sz w:val="22"/>
                <w:szCs w:val="22"/>
                <w:lang w:val="en"/>
              </w:rPr>
              <w:t>nderstanding of safeguarding, Duty of Candor, Deprivation of Liberty Safeguards</w:t>
            </w:r>
            <w:r w:rsidR="002147C1">
              <w:rPr>
                <w:rFonts w:ascii="Asap" w:eastAsia="Times New Roman" w:hAnsi="Asap" w:cs="Arial"/>
                <w:color w:val="404040" w:themeColor="text1" w:themeTint="BF"/>
                <w:sz w:val="22"/>
                <w:szCs w:val="22"/>
                <w:lang w:val="en"/>
              </w:rPr>
              <w:t xml:space="preserve"> and confidentiality</w:t>
            </w:r>
          </w:p>
          <w:p w14:paraId="1A5F89EB" w14:textId="77777777" w:rsidR="00037D13" w:rsidRP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Sound basic knowledge of drugs used in palliative care and prescribing for common end of life problems</w:t>
            </w:r>
          </w:p>
          <w:p w14:paraId="5E3AB3AB" w14:textId="77777777" w:rsidR="00037D13" w:rsidRP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Demonstrable skills in written &amp; verbal communication in the English language</w:t>
            </w:r>
          </w:p>
          <w:p w14:paraId="4AC32D2E" w14:textId="02E2ADA7" w:rsidR="00037D13" w:rsidRPr="00037D13" w:rsidRDefault="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 xml:space="preserve">Capable of organising and prioritising work effectively </w:t>
            </w:r>
            <w:r w:rsidR="002147C1">
              <w:rPr>
                <w:rFonts w:ascii="Asap" w:eastAsia="Times New Roman" w:hAnsi="Asap" w:cs="Arial"/>
                <w:color w:val="404040" w:themeColor="text1" w:themeTint="BF"/>
                <w:sz w:val="22"/>
                <w:szCs w:val="22"/>
                <w:lang w:val="en"/>
              </w:rPr>
              <w:t xml:space="preserve">and </w:t>
            </w:r>
            <w:r w:rsidRPr="00037D13">
              <w:rPr>
                <w:rFonts w:ascii="Asap" w:eastAsia="Times New Roman" w:hAnsi="Asap" w:cs="Arial"/>
                <w:color w:val="404040" w:themeColor="text1" w:themeTint="BF"/>
                <w:sz w:val="22"/>
                <w:szCs w:val="22"/>
                <w:lang w:val="en"/>
              </w:rPr>
              <w:t>work flexibly and under pressure</w:t>
            </w:r>
          </w:p>
          <w:p w14:paraId="3CA915AD" w14:textId="77777777" w:rsidR="00037D13" w:rsidRP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Problem solving skills and good clinical judgment</w:t>
            </w:r>
          </w:p>
          <w:p w14:paraId="52A40449" w14:textId="77777777" w:rsidR="00037D13" w:rsidRP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Excellent team working skills</w:t>
            </w:r>
          </w:p>
          <w:p w14:paraId="090E9BD8" w14:textId="77777777" w:rsidR="00037D13" w:rsidRP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Evidence of compliance with the Good Medical Practice guidance</w:t>
            </w:r>
          </w:p>
          <w:p w14:paraId="107D64EB" w14:textId="77777777" w:rsidR="00037D13" w:rsidRP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Engage positively in appraisal</w:t>
            </w:r>
          </w:p>
          <w:p w14:paraId="3BFA4116" w14:textId="2947CA03" w:rsidR="00037D13" w:rsidRP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 xml:space="preserve">Good </w:t>
            </w:r>
            <w:r w:rsidR="002147C1">
              <w:rPr>
                <w:rFonts w:ascii="Asap" w:eastAsia="Times New Roman" w:hAnsi="Asap" w:cs="Arial"/>
                <w:color w:val="404040" w:themeColor="text1" w:themeTint="BF"/>
                <w:sz w:val="22"/>
                <w:szCs w:val="22"/>
                <w:lang w:val="en"/>
              </w:rPr>
              <w:t>IT</w:t>
            </w:r>
            <w:r w:rsidR="002147C1" w:rsidRPr="00037D13">
              <w:rPr>
                <w:rFonts w:ascii="Asap" w:eastAsia="Times New Roman" w:hAnsi="Asap" w:cs="Arial"/>
                <w:color w:val="404040" w:themeColor="text1" w:themeTint="BF"/>
                <w:sz w:val="22"/>
                <w:szCs w:val="22"/>
                <w:lang w:val="en"/>
              </w:rPr>
              <w:t xml:space="preserve"> </w:t>
            </w:r>
            <w:r w:rsidRPr="00037D13">
              <w:rPr>
                <w:rFonts w:ascii="Asap" w:eastAsia="Times New Roman" w:hAnsi="Asap" w:cs="Arial"/>
                <w:color w:val="404040" w:themeColor="text1" w:themeTint="BF"/>
                <w:sz w:val="22"/>
                <w:szCs w:val="22"/>
                <w:lang w:val="en"/>
              </w:rPr>
              <w:t>skills</w:t>
            </w:r>
          </w:p>
          <w:p w14:paraId="10B3F5AB" w14:textId="77777777" w:rsidR="007E542C" w:rsidRPr="007E542C" w:rsidRDefault="007E542C" w:rsidP="002B36A9">
            <w:pPr>
              <w:autoSpaceDE w:val="0"/>
              <w:autoSpaceDN w:val="0"/>
              <w:adjustRightInd w:val="0"/>
              <w:spacing w:before="60" w:after="60"/>
              <w:ind w:left="720"/>
              <w:rPr>
                <w:rFonts w:ascii="Asap" w:eastAsia="Times New Roman" w:hAnsi="Asap" w:cs="Arial"/>
                <w:color w:val="404040" w:themeColor="text1" w:themeTint="BF"/>
                <w:sz w:val="22"/>
                <w:szCs w:val="22"/>
                <w:lang w:val="en"/>
              </w:rPr>
            </w:pPr>
          </w:p>
        </w:tc>
        <w:tc>
          <w:tcPr>
            <w:tcW w:w="4860" w:type="dxa"/>
            <w:shd w:val="clear" w:color="auto" w:fill="auto"/>
          </w:tcPr>
          <w:p w14:paraId="1F7CF1D5" w14:textId="387B678C" w:rsidR="00037D13" w:rsidRDefault="00037D13" w:rsidP="00037D13">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US"/>
              </w:rPr>
            </w:pPr>
            <w:r w:rsidRPr="00037D13">
              <w:rPr>
                <w:rFonts w:ascii="Asap" w:eastAsia="Times New Roman" w:hAnsi="Asap" w:cs="Arial"/>
                <w:color w:val="404040" w:themeColor="text1" w:themeTint="BF"/>
                <w:sz w:val="22"/>
                <w:szCs w:val="22"/>
                <w:lang w:val="en-US"/>
              </w:rPr>
              <w:t>Previous participation in audit projects</w:t>
            </w:r>
          </w:p>
          <w:p w14:paraId="039CE19F" w14:textId="77777777" w:rsidR="002147C1" w:rsidRPr="00037D13" w:rsidRDefault="002147C1" w:rsidP="002147C1">
            <w:pPr>
              <w:numPr>
                <w:ilvl w:val="0"/>
                <w:numId w:val="10"/>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Teaching skills</w:t>
            </w:r>
            <w:r>
              <w:rPr>
                <w:rFonts w:ascii="Asap" w:eastAsia="Times New Roman" w:hAnsi="Asap" w:cs="Arial"/>
                <w:color w:val="404040" w:themeColor="text1" w:themeTint="BF"/>
                <w:sz w:val="22"/>
                <w:szCs w:val="22"/>
                <w:lang w:val="en"/>
              </w:rPr>
              <w:t>/experience</w:t>
            </w:r>
          </w:p>
          <w:p w14:paraId="32C62933" w14:textId="77777777" w:rsidR="007E542C" w:rsidRPr="007E542C" w:rsidRDefault="007E542C" w:rsidP="002B36A9">
            <w:pPr>
              <w:autoSpaceDE w:val="0"/>
              <w:autoSpaceDN w:val="0"/>
              <w:adjustRightInd w:val="0"/>
              <w:spacing w:before="60" w:after="60"/>
              <w:ind w:left="720"/>
              <w:rPr>
                <w:rFonts w:ascii="Asap" w:eastAsia="Times New Roman" w:hAnsi="Asap" w:cs="Arial"/>
                <w:color w:val="000000"/>
                <w:sz w:val="22"/>
                <w:szCs w:val="22"/>
                <w:lang w:val="en-US"/>
              </w:rPr>
            </w:pPr>
          </w:p>
        </w:tc>
      </w:tr>
      <w:tr w:rsidR="007E542C" w:rsidRPr="007E542C" w14:paraId="131F422F" w14:textId="77777777" w:rsidTr="001C0521">
        <w:trPr>
          <w:trHeight w:val="587"/>
        </w:trPr>
        <w:tc>
          <w:tcPr>
            <w:tcW w:w="10440" w:type="dxa"/>
            <w:gridSpan w:val="2"/>
            <w:shd w:val="clear" w:color="auto" w:fill="auto"/>
          </w:tcPr>
          <w:p w14:paraId="3D0A9F99" w14:textId="6337D0E0" w:rsidR="007E542C" w:rsidRPr="007E542C" w:rsidRDefault="007E542C" w:rsidP="007E542C">
            <w:pPr>
              <w:autoSpaceDE w:val="0"/>
              <w:autoSpaceDN w:val="0"/>
              <w:adjustRightInd w:val="0"/>
              <w:spacing w:before="60" w:after="60"/>
              <w:rPr>
                <w:rFonts w:ascii="Asap" w:eastAsia="Times New Roman" w:hAnsi="Asap" w:cs="Arial"/>
                <w:b/>
                <w:bCs/>
                <w:color w:val="3E9824"/>
                <w:sz w:val="28"/>
                <w:szCs w:val="28"/>
                <w:lang w:val="en-US"/>
              </w:rPr>
            </w:pPr>
            <w:r w:rsidRPr="007E542C">
              <w:rPr>
                <w:rFonts w:ascii="Asap" w:eastAsia="Times New Roman" w:hAnsi="Asap" w:cs="Arial"/>
                <w:b/>
                <w:bCs/>
                <w:color w:val="3E9824"/>
                <w:sz w:val="28"/>
                <w:szCs w:val="28"/>
                <w:lang w:val="en-US"/>
              </w:rPr>
              <w:t>Other</w:t>
            </w:r>
          </w:p>
          <w:p w14:paraId="0B7BAF93" w14:textId="77777777" w:rsidR="00E976F5" w:rsidRPr="007E542C" w:rsidRDefault="00E976F5" w:rsidP="00E976F5">
            <w:pPr>
              <w:numPr>
                <w:ilvl w:val="0"/>
                <w:numId w:val="11"/>
              </w:numPr>
              <w:autoSpaceDE w:val="0"/>
              <w:autoSpaceDN w:val="0"/>
              <w:adjustRightInd w:val="0"/>
              <w:spacing w:before="60" w:after="60"/>
              <w:rPr>
                <w:rFonts w:ascii="Asap" w:eastAsia="Times New Roman" w:hAnsi="Asap" w:cs="Arial"/>
                <w:color w:val="404040" w:themeColor="text1" w:themeTint="BF"/>
                <w:sz w:val="22"/>
                <w:szCs w:val="22"/>
                <w:lang w:val="en"/>
              </w:rPr>
            </w:pPr>
            <w:r w:rsidRPr="00037D13">
              <w:rPr>
                <w:rFonts w:ascii="Asap" w:eastAsia="Times New Roman" w:hAnsi="Asap" w:cs="Arial"/>
                <w:color w:val="404040" w:themeColor="text1" w:themeTint="BF"/>
                <w:sz w:val="22"/>
                <w:szCs w:val="22"/>
                <w:lang w:val="en"/>
              </w:rPr>
              <w:t>Driver with a valid license or ability to travel effectively to undertake required duties</w:t>
            </w:r>
          </w:p>
          <w:p w14:paraId="5B997C55" w14:textId="77777777" w:rsidR="007E542C" w:rsidRPr="007E542C" w:rsidRDefault="007E542C" w:rsidP="00E976F5">
            <w:pPr>
              <w:numPr>
                <w:ilvl w:val="0"/>
                <w:numId w:val="11"/>
              </w:numPr>
              <w:spacing w:before="60" w:after="60"/>
              <w:contextualSpacing/>
              <w:rPr>
                <w:rFonts w:ascii="Asap" w:hAnsi="Asap"/>
                <w:color w:val="404040" w:themeColor="text1" w:themeTint="BF"/>
                <w:sz w:val="22"/>
                <w:szCs w:val="22"/>
              </w:rPr>
            </w:pPr>
            <w:r w:rsidRPr="007E542C">
              <w:rPr>
                <w:rFonts w:ascii="Asap" w:hAnsi="Asap"/>
                <w:color w:val="404040" w:themeColor="text1" w:themeTint="BF"/>
                <w:sz w:val="22"/>
                <w:szCs w:val="22"/>
              </w:rPr>
              <w:t>Commitment to personal and professional development</w:t>
            </w:r>
          </w:p>
          <w:p w14:paraId="2A43BB39" w14:textId="77777777" w:rsidR="007E542C" w:rsidRPr="007E542C" w:rsidRDefault="007E542C" w:rsidP="00E976F5">
            <w:pPr>
              <w:numPr>
                <w:ilvl w:val="0"/>
                <w:numId w:val="11"/>
              </w:numPr>
              <w:spacing w:before="60" w:after="60"/>
              <w:contextualSpacing/>
              <w:rPr>
                <w:rFonts w:ascii="Asap" w:hAnsi="Asap"/>
                <w:color w:val="404040" w:themeColor="text1" w:themeTint="BF"/>
                <w:sz w:val="22"/>
                <w:szCs w:val="22"/>
              </w:rPr>
            </w:pPr>
            <w:r w:rsidRPr="007E542C">
              <w:rPr>
                <w:rFonts w:ascii="Asap" w:hAnsi="Asap"/>
                <w:color w:val="404040" w:themeColor="text1" w:themeTint="BF"/>
                <w:sz w:val="22"/>
                <w:szCs w:val="22"/>
              </w:rPr>
              <w:t xml:space="preserve">An understanding of and demonstrable commitment to the Hospice’s Values as a framework for decisions, actions and behaviours. </w:t>
            </w:r>
          </w:p>
          <w:p w14:paraId="0372343B" w14:textId="77777777" w:rsidR="007E542C" w:rsidRPr="007E542C" w:rsidRDefault="007E542C" w:rsidP="00E976F5">
            <w:pPr>
              <w:numPr>
                <w:ilvl w:val="0"/>
                <w:numId w:val="11"/>
              </w:numPr>
              <w:spacing w:before="60" w:after="60"/>
              <w:contextualSpacing/>
              <w:rPr>
                <w:rFonts w:ascii="Asap" w:hAnsi="Asap"/>
                <w:color w:val="404040" w:themeColor="text1" w:themeTint="BF"/>
                <w:sz w:val="22"/>
                <w:szCs w:val="22"/>
              </w:rPr>
            </w:pPr>
            <w:r w:rsidRPr="007E542C">
              <w:rPr>
                <w:rFonts w:ascii="Asap" w:hAnsi="Asap"/>
                <w:color w:val="404040" w:themeColor="text1" w:themeTint="BF"/>
                <w:sz w:val="22"/>
                <w:szCs w:val="22"/>
              </w:rPr>
              <w:t>Understanding and commitment to the aims of Equality, Diversity and Inclusion</w:t>
            </w:r>
          </w:p>
          <w:p w14:paraId="42774894" w14:textId="77777777" w:rsidR="007E542C" w:rsidRDefault="007E542C" w:rsidP="00E976F5">
            <w:pPr>
              <w:numPr>
                <w:ilvl w:val="0"/>
                <w:numId w:val="11"/>
              </w:numPr>
              <w:spacing w:before="60" w:after="60"/>
              <w:contextualSpacing/>
              <w:rPr>
                <w:rFonts w:ascii="Asap" w:hAnsi="Asap"/>
                <w:color w:val="404040" w:themeColor="text1" w:themeTint="BF"/>
                <w:sz w:val="22"/>
                <w:szCs w:val="22"/>
              </w:rPr>
            </w:pPr>
            <w:r w:rsidRPr="007E542C">
              <w:rPr>
                <w:rFonts w:ascii="Asap" w:hAnsi="Asap"/>
                <w:color w:val="404040" w:themeColor="text1" w:themeTint="BF"/>
                <w:sz w:val="22"/>
                <w:szCs w:val="22"/>
              </w:rPr>
              <w:t>Resilience to work effectively in a palliative care setting</w:t>
            </w:r>
          </w:p>
          <w:p w14:paraId="52DE2FFD" w14:textId="77777777" w:rsidR="00037D13" w:rsidRPr="00037D13" w:rsidRDefault="00037D13" w:rsidP="00E976F5">
            <w:pPr>
              <w:numPr>
                <w:ilvl w:val="0"/>
                <w:numId w:val="11"/>
              </w:numPr>
              <w:spacing w:before="60" w:after="60"/>
              <w:contextualSpacing/>
              <w:rPr>
                <w:rFonts w:ascii="Asap" w:hAnsi="Asap"/>
                <w:color w:val="404040" w:themeColor="text1" w:themeTint="BF"/>
                <w:sz w:val="22"/>
                <w:szCs w:val="22"/>
              </w:rPr>
            </w:pPr>
            <w:r w:rsidRPr="00037D13">
              <w:rPr>
                <w:rFonts w:ascii="Asap" w:hAnsi="Asap"/>
                <w:color w:val="404040" w:themeColor="text1" w:themeTint="BF"/>
                <w:sz w:val="22"/>
                <w:szCs w:val="22"/>
              </w:rPr>
              <w:t>Eligibility to work in the UK</w:t>
            </w:r>
          </w:p>
          <w:p w14:paraId="42460449" w14:textId="5C8607B9" w:rsidR="00037D13" w:rsidRPr="003F7341" w:rsidRDefault="00037D13" w:rsidP="003F7341">
            <w:pPr>
              <w:numPr>
                <w:ilvl w:val="0"/>
                <w:numId w:val="11"/>
              </w:numPr>
              <w:spacing w:before="60" w:after="60"/>
              <w:contextualSpacing/>
              <w:rPr>
                <w:rFonts w:ascii="Asap" w:hAnsi="Asap"/>
                <w:color w:val="404040" w:themeColor="text1" w:themeTint="BF"/>
                <w:sz w:val="22"/>
                <w:szCs w:val="22"/>
              </w:rPr>
            </w:pPr>
            <w:r w:rsidRPr="00037D13">
              <w:rPr>
                <w:rFonts w:ascii="Asap" w:hAnsi="Asap"/>
                <w:color w:val="404040" w:themeColor="text1" w:themeTint="BF"/>
                <w:sz w:val="22"/>
                <w:szCs w:val="22"/>
              </w:rPr>
              <w:t>Place of residence appropriate for on-call duties (within 45 minutes of St Catherine’s Hospice)</w:t>
            </w:r>
          </w:p>
        </w:tc>
      </w:tr>
    </w:tbl>
    <w:p w14:paraId="313ABA80" w14:textId="77777777" w:rsidR="00012B96" w:rsidRDefault="00012B96" w:rsidP="007E542C"/>
    <w:sectPr w:rsidR="00012B96" w:rsidSect="00012B96">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CDF9C" w14:textId="77777777" w:rsidR="00383809" w:rsidRDefault="00383809" w:rsidP="00012B96">
      <w:r>
        <w:separator/>
      </w:r>
    </w:p>
  </w:endnote>
  <w:endnote w:type="continuationSeparator" w:id="0">
    <w:p w14:paraId="6DB294D9" w14:textId="77777777" w:rsidR="00383809" w:rsidRDefault="00383809" w:rsidP="000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w:altName w:val="Sitka Small"/>
    <w:charset w:val="00"/>
    <w:family w:val="auto"/>
    <w:pitch w:val="variable"/>
    <w:sig w:usb0="00000001"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Medium">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10B7" w14:textId="77777777" w:rsidR="00020B10" w:rsidRDefault="009561B7">
    <w:pPr>
      <w:pStyle w:val="Footer"/>
    </w:pPr>
    <w:sdt>
      <w:sdtPr>
        <w:id w:val="969400743"/>
        <w:placeholder>
          <w:docPart w:val="A62F8A640FB7FF4684B89BE89B10D803"/>
        </w:placeholder>
        <w:temporary/>
        <w:showingPlcHdr/>
      </w:sdtPr>
      <w:sdtEndPr/>
      <w:sdtContent>
        <w:r w:rsidR="00020B10">
          <w:t>[Type text]</w:t>
        </w:r>
      </w:sdtContent>
    </w:sdt>
    <w:r w:rsidR="00020B10">
      <w:ptab w:relativeTo="margin" w:alignment="center" w:leader="none"/>
    </w:r>
    <w:sdt>
      <w:sdtPr>
        <w:id w:val="969400748"/>
        <w:placeholder>
          <w:docPart w:val="02C6E13B40F682458F9AD6B8884836CA"/>
        </w:placeholder>
        <w:temporary/>
        <w:showingPlcHdr/>
      </w:sdtPr>
      <w:sdtEndPr/>
      <w:sdtContent>
        <w:r w:rsidR="00020B10">
          <w:t>[Type text]</w:t>
        </w:r>
      </w:sdtContent>
    </w:sdt>
    <w:r w:rsidR="00020B10">
      <w:ptab w:relativeTo="margin" w:alignment="right" w:leader="none"/>
    </w:r>
    <w:sdt>
      <w:sdtPr>
        <w:id w:val="969400753"/>
        <w:placeholder>
          <w:docPart w:val="D8C8423E85B81E4C802A6F51720B3AFB"/>
        </w:placeholder>
        <w:temporary/>
        <w:showingPlcHdr/>
      </w:sdtPr>
      <w:sdtEndPr/>
      <w:sdtContent>
        <w:r w:rsidR="00020B1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5C987" w14:textId="68B162FA" w:rsidR="00020B10" w:rsidRDefault="000B2BB3" w:rsidP="000B2BB3">
    <w:pPr>
      <w:pStyle w:val="Footer"/>
      <w:rPr>
        <w:rFonts w:ascii="Asap" w:hAnsi="Asap"/>
        <w:color w:val="808080" w:themeColor="background1" w:themeShade="80"/>
        <w:sz w:val="18"/>
        <w:szCs w:val="18"/>
      </w:rPr>
    </w:pPr>
    <w:r>
      <w:rPr>
        <w:rFonts w:ascii="Asap" w:hAnsi="Asap"/>
        <w:color w:val="808080" w:themeColor="background1" w:themeShade="80"/>
        <w:sz w:val="18"/>
        <w:szCs w:val="18"/>
      </w:rPr>
      <w:t>Clinical Fellow in Palliative Medicine</w:t>
    </w:r>
    <w:r>
      <w:rPr>
        <w:rFonts w:ascii="Asap" w:hAnsi="Asap"/>
        <w:color w:val="808080" w:themeColor="background1" w:themeShade="80"/>
        <w:sz w:val="18"/>
        <w:szCs w:val="18"/>
      </w:rPr>
      <w:tab/>
    </w:r>
    <w:r>
      <w:rPr>
        <w:rStyle w:val="PageNumber"/>
        <w:rFonts w:ascii="Asap" w:hAnsi="Asap"/>
        <w:color w:val="808080" w:themeColor="background1" w:themeShade="80"/>
        <w:sz w:val="18"/>
        <w:szCs w:val="18"/>
      </w:rPr>
      <w:t>2</w:t>
    </w:r>
    <w:r w:rsidR="00020B10" w:rsidRPr="00E24107">
      <w:rPr>
        <w:rStyle w:val="PageNumber"/>
        <w:rFonts w:ascii="Asap" w:hAnsi="Asap"/>
        <w:color w:val="808080" w:themeColor="background1" w:themeShade="80"/>
        <w:sz w:val="18"/>
        <w:szCs w:val="18"/>
      </w:rPr>
      <w:t xml:space="preserve"> of </w:t>
    </w:r>
    <w:r w:rsidR="00020B10" w:rsidRPr="00E24107">
      <w:rPr>
        <w:rStyle w:val="PageNumber"/>
        <w:rFonts w:ascii="Asap" w:hAnsi="Asap"/>
        <w:color w:val="808080" w:themeColor="background1" w:themeShade="80"/>
        <w:sz w:val="18"/>
        <w:szCs w:val="18"/>
      </w:rPr>
      <w:fldChar w:fldCharType="begin"/>
    </w:r>
    <w:r w:rsidR="00020B10" w:rsidRPr="00E24107">
      <w:rPr>
        <w:rStyle w:val="PageNumber"/>
        <w:rFonts w:ascii="Asap" w:hAnsi="Asap"/>
        <w:color w:val="808080" w:themeColor="background1" w:themeShade="80"/>
        <w:sz w:val="18"/>
        <w:szCs w:val="18"/>
      </w:rPr>
      <w:instrText xml:space="preserve"> NUMPAGES </w:instrText>
    </w:r>
    <w:r w:rsidR="00020B10" w:rsidRPr="00E24107">
      <w:rPr>
        <w:rStyle w:val="PageNumber"/>
        <w:rFonts w:ascii="Asap" w:hAnsi="Asap"/>
        <w:color w:val="808080" w:themeColor="background1" w:themeShade="80"/>
        <w:sz w:val="18"/>
        <w:szCs w:val="18"/>
      </w:rPr>
      <w:fldChar w:fldCharType="separate"/>
    </w:r>
    <w:r w:rsidR="009561B7">
      <w:rPr>
        <w:rStyle w:val="PageNumber"/>
        <w:rFonts w:ascii="Asap" w:hAnsi="Asap"/>
        <w:noProof/>
        <w:color w:val="808080" w:themeColor="background1" w:themeShade="80"/>
        <w:sz w:val="18"/>
        <w:szCs w:val="18"/>
      </w:rPr>
      <w:t>5</w:t>
    </w:r>
    <w:r w:rsidR="00020B10" w:rsidRPr="00E24107">
      <w:rPr>
        <w:rStyle w:val="PageNumber"/>
        <w:rFonts w:ascii="Asap" w:hAnsi="Asap"/>
        <w:color w:val="808080" w:themeColor="background1" w:themeShade="80"/>
        <w:sz w:val="18"/>
        <w:szCs w:val="18"/>
      </w:rPr>
      <w:fldChar w:fldCharType="end"/>
    </w:r>
    <w:r w:rsidR="00A7509B">
      <w:rPr>
        <w:rStyle w:val="PageNumber"/>
        <w:rFonts w:ascii="Asap" w:hAnsi="Asap"/>
        <w:color w:val="808080" w:themeColor="background1" w:themeShade="80"/>
        <w:sz w:val="18"/>
        <w:szCs w:val="18"/>
      </w:rPr>
      <w:tab/>
    </w:r>
    <w:r w:rsidR="00020B10" w:rsidRPr="00E24107">
      <w:rPr>
        <w:rStyle w:val="PageNumber"/>
        <w:rFonts w:ascii="Asap" w:hAnsi="Asap"/>
        <w:color w:val="808080" w:themeColor="background1" w:themeShade="80"/>
        <w:sz w:val="18"/>
        <w:szCs w:val="18"/>
      </w:rPr>
      <w:t>R</w:t>
    </w:r>
    <w:r w:rsidR="00020B10" w:rsidRPr="00E24107">
      <w:rPr>
        <w:rFonts w:ascii="Asap" w:hAnsi="Asap"/>
        <w:color w:val="808080" w:themeColor="background1" w:themeShade="80"/>
        <w:sz w:val="18"/>
        <w:szCs w:val="18"/>
      </w:rPr>
      <w:t xml:space="preserve">eviewed: </w:t>
    </w:r>
    <w:r w:rsidR="00A44D01">
      <w:rPr>
        <w:rFonts w:ascii="Asap" w:hAnsi="Asap"/>
        <w:color w:val="808080" w:themeColor="background1" w:themeShade="80"/>
        <w:sz w:val="18"/>
        <w:szCs w:val="18"/>
      </w:rPr>
      <w:t>February 2025</w:t>
    </w:r>
  </w:p>
  <w:p w14:paraId="7E812E2F" w14:textId="77777777" w:rsidR="00020B10" w:rsidRPr="00E24107" w:rsidRDefault="00020B10" w:rsidP="00341691">
    <w:pPr>
      <w:pStyle w:val="Footer"/>
      <w:jc w:val="center"/>
      <w:rPr>
        <w:rFonts w:ascii="Asap" w:hAnsi="Asap"/>
        <w:color w:val="808080" w:themeColor="background1" w:themeShade="80"/>
        <w:sz w:val="18"/>
        <w:szCs w:val="18"/>
      </w:rPr>
    </w:pPr>
  </w:p>
  <w:p w14:paraId="3CD5C1BA" w14:textId="77777777" w:rsidR="00020B10" w:rsidRPr="00012B96" w:rsidRDefault="00020B10" w:rsidP="00E24107">
    <w:pPr>
      <w:ind w:right="360"/>
      <w:jc w:val="both"/>
    </w:pPr>
    <w:r>
      <w:rPr>
        <w:noProof/>
        <w:lang w:eastAsia="en-GB"/>
      </w:rPr>
      <w:drawing>
        <wp:anchor distT="0" distB="0" distL="114300" distR="114300" simplePos="0" relativeHeight="251659264" behindDoc="0" locked="0" layoutInCell="1" allowOverlap="1" wp14:anchorId="28EEC519" wp14:editId="6B0C0714">
          <wp:simplePos x="0" y="0"/>
          <wp:positionH relativeFrom="column">
            <wp:posOffset>-571500</wp:posOffset>
          </wp:positionH>
          <wp:positionV relativeFrom="paragraph">
            <wp:posOffset>445770</wp:posOffset>
          </wp:positionV>
          <wp:extent cx="7770495" cy="34226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r w:rsidRPr="00E24107">
      <w:rPr>
        <w:rFonts w:ascii="Asap" w:hAnsi="Asap"/>
        <w:color w:val="808080" w:themeColor="background1" w:themeShade="80"/>
        <w:sz w:val="18"/>
        <w:szCs w:val="18"/>
      </w:rPr>
      <w:t>This Job Description is not exhaustive but provides an outline of duties and responsibilities. It does not form part of the Contract of Employment and will be subject to periodic review with the postholder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B384F" w14:textId="77777777" w:rsidR="00383809" w:rsidRDefault="00383809" w:rsidP="00012B96">
      <w:r>
        <w:separator/>
      </w:r>
    </w:p>
  </w:footnote>
  <w:footnote w:type="continuationSeparator" w:id="0">
    <w:p w14:paraId="33A18C13" w14:textId="77777777" w:rsidR="00383809" w:rsidRDefault="00383809" w:rsidP="0001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1FC"/>
    <w:multiLevelType w:val="hybridMultilevel"/>
    <w:tmpl w:val="13C60C5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F6521"/>
    <w:multiLevelType w:val="hybridMultilevel"/>
    <w:tmpl w:val="32FC3904"/>
    <w:lvl w:ilvl="0" w:tplc="A15E26B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9853C9"/>
    <w:multiLevelType w:val="hybridMultilevel"/>
    <w:tmpl w:val="FB36068E"/>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A1DA2"/>
    <w:multiLevelType w:val="hybridMultilevel"/>
    <w:tmpl w:val="A8DA42E6"/>
    <w:lvl w:ilvl="0" w:tplc="C9EE453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B1CB8"/>
    <w:multiLevelType w:val="hybridMultilevel"/>
    <w:tmpl w:val="071A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82BBA"/>
    <w:multiLevelType w:val="hybridMultilevel"/>
    <w:tmpl w:val="88B288FC"/>
    <w:lvl w:ilvl="0" w:tplc="63088414">
      <w:numFmt w:val="bullet"/>
      <w:lvlText w:val="•"/>
      <w:lvlJc w:val="left"/>
      <w:pPr>
        <w:ind w:left="1440" w:hanging="720"/>
      </w:pPr>
      <w:rPr>
        <w:rFonts w:ascii="Asap" w:eastAsiaTheme="minorEastAsia" w:hAnsi="Asap"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4C64B9"/>
    <w:multiLevelType w:val="hybridMultilevel"/>
    <w:tmpl w:val="C1F2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93390"/>
    <w:multiLevelType w:val="hybridMultilevel"/>
    <w:tmpl w:val="A078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D477B"/>
    <w:multiLevelType w:val="hybridMultilevel"/>
    <w:tmpl w:val="F13A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B1790"/>
    <w:multiLevelType w:val="hybridMultilevel"/>
    <w:tmpl w:val="23C45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E6084E"/>
    <w:multiLevelType w:val="hybridMultilevel"/>
    <w:tmpl w:val="8F38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86A8F"/>
    <w:multiLevelType w:val="hybridMultilevel"/>
    <w:tmpl w:val="564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A04BA"/>
    <w:multiLevelType w:val="hybridMultilevel"/>
    <w:tmpl w:val="F794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B7A60"/>
    <w:multiLevelType w:val="hybridMultilevel"/>
    <w:tmpl w:val="030E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42531"/>
    <w:multiLevelType w:val="hybridMultilevel"/>
    <w:tmpl w:val="0C78B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72500B"/>
    <w:multiLevelType w:val="hybridMultilevel"/>
    <w:tmpl w:val="D422AD2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1594B"/>
    <w:multiLevelType w:val="hybridMultilevel"/>
    <w:tmpl w:val="CD82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92879"/>
    <w:multiLevelType w:val="hybridMultilevel"/>
    <w:tmpl w:val="D6201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517425"/>
    <w:multiLevelType w:val="hybridMultilevel"/>
    <w:tmpl w:val="003E9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121DA"/>
    <w:multiLevelType w:val="hybridMultilevel"/>
    <w:tmpl w:val="9AF41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EB3B7B"/>
    <w:multiLevelType w:val="hybridMultilevel"/>
    <w:tmpl w:val="3A00873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A2DF2"/>
    <w:multiLevelType w:val="hybridMultilevel"/>
    <w:tmpl w:val="B4780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54768"/>
    <w:multiLevelType w:val="hybridMultilevel"/>
    <w:tmpl w:val="9202C390"/>
    <w:lvl w:ilvl="0" w:tplc="63088414">
      <w:numFmt w:val="bullet"/>
      <w:lvlText w:val="•"/>
      <w:lvlJc w:val="left"/>
      <w:pPr>
        <w:ind w:left="1080" w:hanging="720"/>
      </w:pPr>
      <w:rPr>
        <w:rFonts w:ascii="Asap" w:eastAsiaTheme="minorEastAsia" w:hAnsi="Asap"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1B62F0"/>
    <w:multiLevelType w:val="hybridMultilevel"/>
    <w:tmpl w:val="94C8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669CB"/>
    <w:multiLevelType w:val="hybridMultilevel"/>
    <w:tmpl w:val="A0CE6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6A5508"/>
    <w:multiLevelType w:val="hybridMultilevel"/>
    <w:tmpl w:val="B9A0D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D74B6E"/>
    <w:multiLevelType w:val="hybridMultilevel"/>
    <w:tmpl w:val="1DA235BE"/>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70308D"/>
    <w:multiLevelType w:val="hybridMultilevel"/>
    <w:tmpl w:val="421E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
  </w:num>
  <w:num w:numId="4">
    <w:abstractNumId w:val="4"/>
  </w:num>
  <w:num w:numId="5">
    <w:abstractNumId w:val="17"/>
  </w:num>
  <w:num w:numId="6">
    <w:abstractNumId w:val="16"/>
  </w:num>
  <w:num w:numId="7">
    <w:abstractNumId w:val="23"/>
  </w:num>
  <w:num w:numId="8">
    <w:abstractNumId w:val="11"/>
  </w:num>
  <w:num w:numId="9">
    <w:abstractNumId w:val="8"/>
  </w:num>
  <w:num w:numId="10">
    <w:abstractNumId w:val="12"/>
  </w:num>
  <w:num w:numId="11">
    <w:abstractNumId w:val="7"/>
  </w:num>
  <w:num w:numId="12">
    <w:abstractNumId w:val="3"/>
  </w:num>
  <w:num w:numId="13">
    <w:abstractNumId w:val="10"/>
  </w:num>
  <w:num w:numId="14">
    <w:abstractNumId w:val="0"/>
  </w:num>
  <w:num w:numId="15">
    <w:abstractNumId w:val="13"/>
  </w:num>
  <w:num w:numId="16">
    <w:abstractNumId w:val="15"/>
  </w:num>
  <w:num w:numId="17">
    <w:abstractNumId w:val="2"/>
  </w:num>
  <w:num w:numId="18">
    <w:abstractNumId w:val="26"/>
  </w:num>
  <w:num w:numId="19">
    <w:abstractNumId w:val="9"/>
  </w:num>
  <w:num w:numId="20">
    <w:abstractNumId w:val="25"/>
  </w:num>
  <w:num w:numId="21">
    <w:abstractNumId w:val="22"/>
  </w:num>
  <w:num w:numId="22">
    <w:abstractNumId w:val="5"/>
  </w:num>
  <w:num w:numId="23">
    <w:abstractNumId w:val="18"/>
  </w:num>
  <w:num w:numId="24">
    <w:abstractNumId w:val="14"/>
  </w:num>
  <w:num w:numId="25">
    <w:abstractNumId w:val="21"/>
  </w:num>
  <w:num w:numId="26">
    <w:abstractNumId w:val="19"/>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96"/>
    <w:rsid w:val="00012B96"/>
    <w:rsid w:val="00020B10"/>
    <w:rsid w:val="00037D13"/>
    <w:rsid w:val="00062293"/>
    <w:rsid w:val="000B2BB3"/>
    <w:rsid w:val="000B7579"/>
    <w:rsid w:val="000E0D7A"/>
    <w:rsid w:val="000E35EC"/>
    <w:rsid w:val="000E651B"/>
    <w:rsid w:val="00150572"/>
    <w:rsid w:val="001B1D36"/>
    <w:rsid w:val="001D46DF"/>
    <w:rsid w:val="002147C1"/>
    <w:rsid w:val="002279DA"/>
    <w:rsid w:val="00243BE1"/>
    <w:rsid w:val="0029738A"/>
    <w:rsid w:val="002B36A9"/>
    <w:rsid w:val="002D5889"/>
    <w:rsid w:val="0030001D"/>
    <w:rsid w:val="00317511"/>
    <w:rsid w:val="00327EBE"/>
    <w:rsid w:val="00330C1B"/>
    <w:rsid w:val="00341691"/>
    <w:rsid w:val="00383809"/>
    <w:rsid w:val="003F7341"/>
    <w:rsid w:val="00406FA2"/>
    <w:rsid w:val="0041393D"/>
    <w:rsid w:val="0041720F"/>
    <w:rsid w:val="00466DEF"/>
    <w:rsid w:val="00482B25"/>
    <w:rsid w:val="00485DF0"/>
    <w:rsid w:val="004A416B"/>
    <w:rsid w:val="004A6CCA"/>
    <w:rsid w:val="004B3658"/>
    <w:rsid w:val="004C3546"/>
    <w:rsid w:val="004D7EBE"/>
    <w:rsid w:val="00534D96"/>
    <w:rsid w:val="005429CA"/>
    <w:rsid w:val="00584B6F"/>
    <w:rsid w:val="005A0BC5"/>
    <w:rsid w:val="005E00F1"/>
    <w:rsid w:val="00614C56"/>
    <w:rsid w:val="00652AF9"/>
    <w:rsid w:val="006674B6"/>
    <w:rsid w:val="00677C28"/>
    <w:rsid w:val="006A1029"/>
    <w:rsid w:val="006A153F"/>
    <w:rsid w:val="006F2C8F"/>
    <w:rsid w:val="006F49DF"/>
    <w:rsid w:val="007D523C"/>
    <w:rsid w:val="007E1E42"/>
    <w:rsid w:val="007E542C"/>
    <w:rsid w:val="007F1734"/>
    <w:rsid w:val="00815081"/>
    <w:rsid w:val="00831186"/>
    <w:rsid w:val="00845200"/>
    <w:rsid w:val="00870A14"/>
    <w:rsid w:val="00892CF7"/>
    <w:rsid w:val="008C40AE"/>
    <w:rsid w:val="008D0912"/>
    <w:rsid w:val="008D4290"/>
    <w:rsid w:val="008D5CF9"/>
    <w:rsid w:val="00901A37"/>
    <w:rsid w:val="00906AB6"/>
    <w:rsid w:val="00911439"/>
    <w:rsid w:val="00952626"/>
    <w:rsid w:val="009561B7"/>
    <w:rsid w:val="00974BC9"/>
    <w:rsid w:val="009A745A"/>
    <w:rsid w:val="009E251D"/>
    <w:rsid w:val="009E3E9E"/>
    <w:rsid w:val="00A03BE6"/>
    <w:rsid w:val="00A31FFB"/>
    <w:rsid w:val="00A34A5D"/>
    <w:rsid w:val="00A35FEE"/>
    <w:rsid w:val="00A44D01"/>
    <w:rsid w:val="00A7509B"/>
    <w:rsid w:val="00AA12F0"/>
    <w:rsid w:val="00AB618F"/>
    <w:rsid w:val="00B362EE"/>
    <w:rsid w:val="00B44A6F"/>
    <w:rsid w:val="00B528CB"/>
    <w:rsid w:val="00B81772"/>
    <w:rsid w:val="00B834D3"/>
    <w:rsid w:val="00B97FA9"/>
    <w:rsid w:val="00BA3D41"/>
    <w:rsid w:val="00BA7059"/>
    <w:rsid w:val="00BB348D"/>
    <w:rsid w:val="00C0240D"/>
    <w:rsid w:val="00C240F1"/>
    <w:rsid w:val="00C87267"/>
    <w:rsid w:val="00CB5339"/>
    <w:rsid w:val="00CD188E"/>
    <w:rsid w:val="00D010F9"/>
    <w:rsid w:val="00D70BAC"/>
    <w:rsid w:val="00D97ED7"/>
    <w:rsid w:val="00DA3612"/>
    <w:rsid w:val="00E24107"/>
    <w:rsid w:val="00E25975"/>
    <w:rsid w:val="00E43C6C"/>
    <w:rsid w:val="00E6173C"/>
    <w:rsid w:val="00E922EC"/>
    <w:rsid w:val="00E976F5"/>
    <w:rsid w:val="00F10FE1"/>
    <w:rsid w:val="00F42FD3"/>
    <w:rsid w:val="00FB1DF5"/>
    <w:rsid w:val="00FE05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25CDD32"/>
  <w14:defaultImageDpi w14:val="300"/>
  <w15:docId w15:val="{EAEC3DDE-5422-4C7F-8A46-00BDB72E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 w:type="character" w:styleId="CommentReference">
    <w:name w:val="annotation reference"/>
    <w:basedOn w:val="DefaultParagraphFont"/>
    <w:uiPriority w:val="99"/>
    <w:semiHidden/>
    <w:unhideWhenUsed/>
    <w:rsid w:val="007E542C"/>
    <w:rPr>
      <w:sz w:val="16"/>
      <w:szCs w:val="16"/>
    </w:rPr>
  </w:style>
  <w:style w:type="paragraph" w:styleId="CommentText">
    <w:name w:val="annotation text"/>
    <w:basedOn w:val="Normal"/>
    <w:link w:val="CommentTextChar"/>
    <w:uiPriority w:val="99"/>
    <w:semiHidden/>
    <w:unhideWhenUsed/>
    <w:rsid w:val="007E542C"/>
    <w:rPr>
      <w:sz w:val="20"/>
      <w:szCs w:val="20"/>
    </w:rPr>
  </w:style>
  <w:style w:type="character" w:customStyle="1" w:styleId="CommentTextChar">
    <w:name w:val="Comment Text Char"/>
    <w:basedOn w:val="DefaultParagraphFont"/>
    <w:link w:val="CommentText"/>
    <w:uiPriority w:val="99"/>
    <w:semiHidden/>
    <w:rsid w:val="007E542C"/>
    <w:rPr>
      <w:sz w:val="20"/>
      <w:szCs w:val="20"/>
    </w:rPr>
  </w:style>
  <w:style w:type="paragraph" w:styleId="CommentSubject">
    <w:name w:val="annotation subject"/>
    <w:basedOn w:val="CommentText"/>
    <w:next w:val="CommentText"/>
    <w:link w:val="CommentSubjectChar"/>
    <w:uiPriority w:val="99"/>
    <w:semiHidden/>
    <w:unhideWhenUsed/>
    <w:rsid w:val="007E542C"/>
    <w:rPr>
      <w:b/>
      <w:bCs/>
    </w:rPr>
  </w:style>
  <w:style w:type="character" w:customStyle="1" w:styleId="CommentSubjectChar">
    <w:name w:val="Comment Subject Char"/>
    <w:basedOn w:val="CommentTextChar"/>
    <w:link w:val="CommentSubject"/>
    <w:uiPriority w:val="99"/>
    <w:semiHidden/>
    <w:rsid w:val="007E542C"/>
    <w:rPr>
      <w:b/>
      <w:bCs/>
      <w:sz w:val="20"/>
      <w:szCs w:val="20"/>
    </w:rPr>
  </w:style>
  <w:style w:type="paragraph" w:styleId="Revision">
    <w:name w:val="Revision"/>
    <w:hidden/>
    <w:uiPriority w:val="99"/>
    <w:semiHidden/>
    <w:rsid w:val="007E542C"/>
  </w:style>
  <w:style w:type="table" w:styleId="TableGrid">
    <w:name w:val="Table Grid"/>
    <w:basedOn w:val="TableNormal"/>
    <w:uiPriority w:val="59"/>
    <w:rsid w:val="007E542C"/>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80478">
      <w:bodyDiv w:val="1"/>
      <w:marLeft w:val="0"/>
      <w:marRight w:val="0"/>
      <w:marTop w:val="0"/>
      <w:marBottom w:val="0"/>
      <w:divBdr>
        <w:top w:val="none" w:sz="0" w:space="0" w:color="auto"/>
        <w:left w:val="none" w:sz="0" w:space="0" w:color="auto"/>
        <w:bottom w:val="none" w:sz="0" w:space="0" w:color="auto"/>
        <w:right w:val="none" w:sz="0" w:space="0" w:color="auto"/>
      </w:divBdr>
    </w:div>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424718414">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 w:id="1799447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
      <w:docPartPr>
        <w:name w:val="02C6E13B40F682458F9AD6B8884836CA"/>
        <w:category>
          <w:name w:val="General"/>
          <w:gallery w:val="placeholder"/>
        </w:category>
        <w:types>
          <w:type w:val="bbPlcHdr"/>
        </w:types>
        <w:behaviors>
          <w:behavior w:val="content"/>
        </w:behaviors>
        <w:guid w:val="{3672BE1F-233C-4C46-AF37-F96F4A12DC07}"/>
      </w:docPartPr>
      <w:docPartBody>
        <w:p w:rsidR="00DC53C9" w:rsidRDefault="00DC53C9" w:rsidP="00DC53C9">
          <w:pPr>
            <w:pStyle w:val="02C6E13B40F682458F9AD6B8884836CA"/>
          </w:pPr>
          <w:r>
            <w:t>[Type text]</w:t>
          </w:r>
        </w:p>
      </w:docPartBody>
    </w:docPart>
    <w:docPart>
      <w:docPartPr>
        <w:name w:val="D8C8423E85B81E4C802A6F51720B3AFB"/>
        <w:category>
          <w:name w:val="General"/>
          <w:gallery w:val="placeholder"/>
        </w:category>
        <w:types>
          <w:type w:val="bbPlcHdr"/>
        </w:types>
        <w:behaviors>
          <w:behavior w:val="content"/>
        </w:behaviors>
        <w:guid w:val="{4D86D1F8-EBFB-5141-8FDC-3D1B2FF64197}"/>
      </w:docPartPr>
      <w:docPartBody>
        <w:p w:rsidR="00DC53C9" w:rsidRDefault="00DC53C9" w:rsidP="00DC53C9">
          <w:pPr>
            <w:pStyle w:val="D8C8423E85B81E4C802A6F51720B3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w:altName w:val="Sitka Small"/>
    <w:charset w:val="00"/>
    <w:family w:val="auto"/>
    <w:pitch w:val="variable"/>
    <w:sig w:usb0="00000001"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Medium">
    <w:altName w:val="Sitka Small"/>
    <w:charset w:val="00"/>
    <w:family w:val="auto"/>
    <w:pitch w:val="variable"/>
    <w:sig w:usb0="00000001"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C9"/>
    <w:rsid w:val="00160E27"/>
    <w:rsid w:val="00590460"/>
    <w:rsid w:val="005B4BA1"/>
    <w:rsid w:val="00750AC6"/>
    <w:rsid w:val="00906AB6"/>
    <w:rsid w:val="00B97FA9"/>
    <w:rsid w:val="00BA3D41"/>
    <w:rsid w:val="00BA59FD"/>
    <w:rsid w:val="00D2419C"/>
    <w:rsid w:val="00DB3B8D"/>
    <w:rsid w:val="00DC53C9"/>
    <w:rsid w:val="00DE446E"/>
    <w:rsid w:val="00F078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 w:type="paragraph" w:customStyle="1" w:styleId="02C6E13B40F682458F9AD6B8884836CA">
    <w:name w:val="02C6E13B40F682458F9AD6B8884836CA"/>
    <w:rsid w:val="00DC53C9"/>
  </w:style>
  <w:style w:type="paragraph" w:customStyle="1" w:styleId="D8C8423E85B81E4C802A6F51720B3AFB">
    <w:name w:val="D8C8423E85B81E4C802A6F51720B3AFB"/>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D727025-219F-48A6-84B1-E48F5BB0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sarranz.co.uk</dc:creator>
  <cp:lastModifiedBy>Louise Bamber</cp:lastModifiedBy>
  <cp:revision>2</cp:revision>
  <cp:lastPrinted>2023-04-27T13:10:00Z</cp:lastPrinted>
  <dcterms:created xsi:type="dcterms:W3CDTF">2025-02-18T14:40:00Z</dcterms:created>
  <dcterms:modified xsi:type="dcterms:W3CDTF">2025-02-18T14:40:00Z</dcterms:modified>
</cp:coreProperties>
</file>